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E5DF1" w14:textId="18768865" w:rsidR="001E7D5A" w:rsidRDefault="001E7D5A" w:rsidP="001E7D5A">
      <w:pPr>
        <w:jc w:val="center"/>
        <w:outlineLvl w:val="0"/>
        <w:rPr>
          <w:rFonts w:ascii="Arial" w:hAnsi="Arial" w:cs="Arial"/>
          <w:b/>
          <w:bCs/>
          <w:color w:val="00B050"/>
          <w:kern w:val="36"/>
          <w:sz w:val="32"/>
          <w:szCs w:val="32"/>
        </w:rPr>
      </w:pPr>
      <w:r w:rsidRPr="001E7D5A">
        <w:rPr>
          <w:rFonts w:ascii="Arial" w:hAnsi="Arial" w:cs="Arial"/>
          <w:b/>
          <w:bCs/>
          <w:color w:val="00B050"/>
          <w:kern w:val="36"/>
          <w:sz w:val="32"/>
          <w:szCs w:val="32"/>
        </w:rPr>
        <w:t>OBRAZEC ZA GLASOVANJE ZA PARTICIPATIVNI PRORAČUN</w:t>
      </w:r>
      <w:r>
        <w:rPr>
          <w:rFonts w:ascii="Arial" w:hAnsi="Arial" w:cs="Arial"/>
          <w:b/>
          <w:bCs/>
          <w:color w:val="00B050"/>
          <w:kern w:val="36"/>
          <w:sz w:val="32"/>
          <w:szCs w:val="32"/>
        </w:rPr>
        <w:t xml:space="preserve"> </w:t>
      </w:r>
      <w:r w:rsidRPr="001E7D5A">
        <w:rPr>
          <w:rFonts w:ascii="Arial" w:hAnsi="Arial" w:cs="Arial"/>
          <w:b/>
          <w:bCs/>
          <w:color w:val="00B050"/>
          <w:kern w:val="36"/>
          <w:sz w:val="32"/>
          <w:szCs w:val="32"/>
        </w:rPr>
        <w:t>OBČINE LENDAVA ZA LETO 2026</w:t>
      </w:r>
    </w:p>
    <w:p w14:paraId="005A4D0F" w14:textId="77777777" w:rsidR="001E7D5A" w:rsidRPr="001E7D5A" w:rsidRDefault="001E7D5A" w:rsidP="001E7D5A">
      <w:pPr>
        <w:jc w:val="center"/>
        <w:outlineLvl w:val="0"/>
        <w:rPr>
          <w:rFonts w:ascii="Arial" w:hAnsi="Arial" w:cs="Arial"/>
          <w:b/>
          <w:bCs/>
          <w:color w:val="00B050"/>
          <w:kern w:val="36"/>
          <w:sz w:val="32"/>
          <w:szCs w:val="32"/>
        </w:rPr>
      </w:pPr>
    </w:p>
    <w:p w14:paraId="6E964EDF" w14:textId="234AECD4" w:rsidR="00766635" w:rsidRPr="0078258C" w:rsidRDefault="001E7D5A" w:rsidP="00A14ABF">
      <w:pPr>
        <w:jc w:val="both"/>
        <w:rPr>
          <w:rFonts w:ascii="Arial" w:hAnsi="Arial" w:cs="Arial"/>
          <w:b/>
          <w:sz w:val="24"/>
          <w:szCs w:val="24"/>
          <w:u w:val="single"/>
        </w:rPr>
      </w:pPr>
      <w:r w:rsidRPr="0078258C">
        <w:rPr>
          <w:rFonts w:ascii="Arial" w:hAnsi="Arial" w:cs="Arial"/>
          <w:b/>
          <w:sz w:val="24"/>
          <w:szCs w:val="24"/>
        </w:rPr>
        <w:t xml:space="preserve">Vsak občan Občine Lendava, ki je dopolnil 18 let starosti na dan glasovanja  lahko glasuje le enkrat, </w:t>
      </w:r>
      <w:r w:rsidRPr="0078258C">
        <w:rPr>
          <w:rFonts w:ascii="Arial" w:hAnsi="Arial" w:cs="Arial"/>
          <w:b/>
          <w:sz w:val="24"/>
          <w:szCs w:val="24"/>
          <w:u w:val="single"/>
        </w:rPr>
        <w:t>za en projekt</w:t>
      </w:r>
      <w:r w:rsidRPr="0078258C">
        <w:rPr>
          <w:rFonts w:ascii="Arial" w:hAnsi="Arial" w:cs="Arial"/>
          <w:b/>
          <w:sz w:val="24"/>
          <w:szCs w:val="24"/>
        </w:rPr>
        <w:t xml:space="preserve">, ki je naveden na seznamu  projektov, o katerih se glasuje. </w:t>
      </w:r>
      <w:r w:rsidRPr="0078258C">
        <w:rPr>
          <w:rFonts w:ascii="Arial" w:hAnsi="Arial" w:cs="Arial"/>
          <w:sz w:val="24"/>
          <w:szCs w:val="24"/>
        </w:rPr>
        <w:t xml:space="preserve"> </w:t>
      </w:r>
      <w:r w:rsidRPr="0078258C">
        <w:rPr>
          <w:rFonts w:ascii="Arial" w:hAnsi="Arial" w:cs="Arial"/>
          <w:b/>
          <w:sz w:val="24"/>
          <w:szCs w:val="24"/>
          <w:u w:val="single"/>
        </w:rPr>
        <w:t>O projektu se glasuje tako, da se obkroži številka  pred nazivom projekta.</w:t>
      </w:r>
    </w:p>
    <w:p w14:paraId="45E4C99F" w14:textId="77777777" w:rsidR="001E7D5A" w:rsidRDefault="001E7D5A" w:rsidP="001E7D5A">
      <w:pPr>
        <w:rPr>
          <w:rFonts w:ascii="Arial" w:hAnsi="Arial" w:cs="Arial"/>
          <w:b/>
          <w:sz w:val="24"/>
          <w:szCs w:val="24"/>
          <w:u w:val="single"/>
        </w:rPr>
      </w:pPr>
    </w:p>
    <w:tbl>
      <w:tblPr>
        <w:tblStyle w:val="Tabelamrea"/>
        <w:tblW w:w="0" w:type="auto"/>
        <w:tblLook w:val="04A0" w:firstRow="1" w:lastRow="0" w:firstColumn="1" w:lastColumn="0" w:noHBand="0" w:noVBand="1"/>
      </w:tblPr>
      <w:tblGrid>
        <w:gridCol w:w="704"/>
        <w:gridCol w:w="5954"/>
        <w:gridCol w:w="2404"/>
      </w:tblGrid>
      <w:tr w:rsidR="00BE0585" w14:paraId="52C7B905" w14:textId="77777777" w:rsidTr="00A14ABF">
        <w:tc>
          <w:tcPr>
            <w:tcW w:w="704" w:type="dxa"/>
            <w:shd w:val="clear" w:color="auto" w:fill="D9D9D9" w:themeFill="background1" w:themeFillShade="D9"/>
          </w:tcPr>
          <w:p w14:paraId="1F03D795" w14:textId="16D4DEC5" w:rsidR="00BE0585" w:rsidRPr="00A14ABF" w:rsidRDefault="00BE0585" w:rsidP="00A14ABF">
            <w:pPr>
              <w:jc w:val="center"/>
              <w:rPr>
                <w:rFonts w:ascii="Arial" w:hAnsi="Arial" w:cs="Arial"/>
                <w:b/>
                <w:sz w:val="24"/>
                <w:szCs w:val="24"/>
              </w:rPr>
            </w:pPr>
            <w:r w:rsidRPr="00A14ABF">
              <w:rPr>
                <w:rFonts w:ascii="Arial" w:hAnsi="Arial" w:cs="Arial"/>
                <w:b/>
                <w:sz w:val="24"/>
                <w:szCs w:val="24"/>
              </w:rPr>
              <w:t>ZŠ</w:t>
            </w:r>
          </w:p>
        </w:tc>
        <w:tc>
          <w:tcPr>
            <w:tcW w:w="5954" w:type="dxa"/>
            <w:shd w:val="clear" w:color="auto" w:fill="D9D9D9" w:themeFill="background1" w:themeFillShade="D9"/>
          </w:tcPr>
          <w:p w14:paraId="71723BB4" w14:textId="664F637E" w:rsidR="00BE0585" w:rsidRPr="00A14ABF" w:rsidRDefault="00BE0585" w:rsidP="00A14ABF">
            <w:pPr>
              <w:jc w:val="center"/>
              <w:rPr>
                <w:rFonts w:ascii="Arial" w:hAnsi="Arial" w:cs="Arial"/>
                <w:b/>
                <w:sz w:val="24"/>
                <w:szCs w:val="24"/>
                <w:u w:val="single"/>
              </w:rPr>
            </w:pPr>
            <w:r w:rsidRPr="00A14ABF">
              <w:rPr>
                <w:rFonts w:ascii="Arial" w:hAnsi="Arial" w:cs="Arial"/>
                <w:b/>
              </w:rPr>
              <w:t>NAZIV PROJEKTA</w:t>
            </w:r>
          </w:p>
        </w:tc>
        <w:tc>
          <w:tcPr>
            <w:tcW w:w="2404" w:type="dxa"/>
            <w:shd w:val="clear" w:color="auto" w:fill="D9D9D9" w:themeFill="background1" w:themeFillShade="D9"/>
          </w:tcPr>
          <w:p w14:paraId="244CEE65" w14:textId="4EFD827D" w:rsidR="00A14ABF" w:rsidRDefault="00BE0585" w:rsidP="00A14ABF">
            <w:pPr>
              <w:jc w:val="center"/>
              <w:rPr>
                <w:rFonts w:ascii="Arial" w:hAnsi="Arial" w:cs="Arial"/>
                <w:b/>
              </w:rPr>
            </w:pPr>
            <w:r w:rsidRPr="00A14ABF">
              <w:rPr>
                <w:rFonts w:ascii="Arial" w:hAnsi="Arial" w:cs="Arial"/>
                <w:b/>
              </w:rPr>
              <w:t>VREDNOST</w:t>
            </w:r>
          </w:p>
          <w:p w14:paraId="3926D182" w14:textId="2457950B" w:rsidR="00BE0585" w:rsidRPr="00A14ABF" w:rsidRDefault="00BE0585" w:rsidP="00A14ABF">
            <w:pPr>
              <w:jc w:val="center"/>
              <w:rPr>
                <w:rFonts w:ascii="Arial" w:hAnsi="Arial" w:cs="Arial"/>
                <w:b/>
              </w:rPr>
            </w:pPr>
            <w:r w:rsidRPr="00A14ABF">
              <w:rPr>
                <w:rFonts w:ascii="Arial" w:hAnsi="Arial" w:cs="Arial"/>
                <w:b/>
              </w:rPr>
              <w:t>(</w:t>
            </w:r>
            <w:r w:rsidR="00A14ABF">
              <w:rPr>
                <w:rFonts w:ascii="Arial" w:hAnsi="Arial" w:cs="Arial"/>
                <w:b/>
              </w:rPr>
              <w:t xml:space="preserve">v </w:t>
            </w:r>
            <w:r w:rsidRPr="00A14ABF">
              <w:rPr>
                <w:rFonts w:ascii="Arial" w:hAnsi="Arial" w:cs="Arial"/>
                <w:b/>
              </w:rPr>
              <w:t>EUR</w:t>
            </w:r>
            <w:r w:rsidR="00A14ABF">
              <w:rPr>
                <w:rFonts w:ascii="Arial" w:hAnsi="Arial" w:cs="Arial"/>
                <w:b/>
              </w:rPr>
              <w:t xml:space="preserve"> z DDV</w:t>
            </w:r>
            <w:r w:rsidRPr="00A14ABF">
              <w:rPr>
                <w:rFonts w:ascii="Arial" w:hAnsi="Arial" w:cs="Arial"/>
                <w:b/>
              </w:rPr>
              <w:t>)</w:t>
            </w:r>
          </w:p>
          <w:p w14:paraId="46695AA8" w14:textId="0EA8C9C5" w:rsidR="00A14ABF" w:rsidRPr="00A14ABF" w:rsidRDefault="00A14ABF" w:rsidP="00BE0585">
            <w:pPr>
              <w:rPr>
                <w:rFonts w:ascii="Arial" w:hAnsi="Arial" w:cs="Arial"/>
                <w:b/>
                <w:sz w:val="24"/>
                <w:szCs w:val="24"/>
                <w:u w:val="single"/>
              </w:rPr>
            </w:pPr>
          </w:p>
        </w:tc>
      </w:tr>
      <w:tr w:rsidR="00BE0585" w14:paraId="1165A4A6" w14:textId="77777777" w:rsidTr="00060AC0">
        <w:tc>
          <w:tcPr>
            <w:tcW w:w="704" w:type="dxa"/>
          </w:tcPr>
          <w:p w14:paraId="5311D46D" w14:textId="6B500C5E" w:rsidR="00BE0585" w:rsidRPr="00BE0585" w:rsidRDefault="00BE0585" w:rsidP="00BE0585">
            <w:pPr>
              <w:jc w:val="right"/>
              <w:rPr>
                <w:rFonts w:ascii="Arial" w:hAnsi="Arial" w:cs="Arial"/>
                <w:b/>
                <w:sz w:val="24"/>
                <w:szCs w:val="24"/>
                <w:u w:val="single"/>
              </w:rPr>
            </w:pPr>
            <w:r w:rsidRPr="00BE0585">
              <w:rPr>
                <w:rFonts w:ascii="Arial" w:hAnsi="Arial" w:cs="Arial"/>
              </w:rPr>
              <w:t>1.</w:t>
            </w:r>
          </w:p>
        </w:tc>
        <w:tc>
          <w:tcPr>
            <w:tcW w:w="5954" w:type="dxa"/>
          </w:tcPr>
          <w:p w14:paraId="6E0F2ABE" w14:textId="7C5151BF" w:rsidR="00BE0585" w:rsidRPr="00BE0585" w:rsidRDefault="00BE0585" w:rsidP="00BE0585">
            <w:pPr>
              <w:rPr>
                <w:rFonts w:ascii="Arial" w:hAnsi="Arial" w:cs="Arial"/>
                <w:b/>
                <w:sz w:val="24"/>
                <w:szCs w:val="24"/>
                <w:u w:val="single"/>
              </w:rPr>
            </w:pPr>
            <w:r w:rsidRPr="00BE0585">
              <w:rPr>
                <w:rFonts w:ascii="Arial" w:eastAsia="Calibri" w:hAnsi="Arial" w:cs="Arial"/>
              </w:rPr>
              <w:t>Pasji park LENDAVA - varen prostor za igro, gibanje in druženje</w:t>
            </w:r>
          </w:p>
        </w:tc>
        <w:tc>
          <w:tcPr>
            <w:tcW w:w="2404" w:type="dxa"/>
          </w:tcPr>
          <w:p w14:paraId="0AF6316D" w14:textId="7219917B" w:rsidR="00060AC0" w:rsidRDefault="00BE0585" w:rsidP="00BE0585">
            <w:pPr>
              <w:jc w:val="right"/>
              <w:rPr>
                <w:rFonts w:ascii="Arial" w:eastAsia="Calibri" w:hAnsi="Arial" w:cs="Arial"/>
              </w:rPr>
            </w:pPr>
            <w:r w:rsidRPr="00BE0585">
              <w:rPr>
                <w:rFonts w:ascii="Arial" w:eastAsia="Calibri" w:hAnsi="Arial" w:cs="Arial"/>
              </w:rPr>
              <w:t>10.000</w:t>
            </w:r>
            <w:r w:rsidR="00060AC0">
              <w:rPr>
                <w:rFonts w:ascii="Arial" w:eastAsia="Calibri" w:hAnsi="Arial" w:cs="Arial"/>
              </w:rPr>
              <w:t>,00</w:t>
            </w:r>
          </w:p>
          <w:p w14:paraId="56E7B05C" w14:textId="07ACCB0C" w:rsidR="00BE0585" w:rsidRPr="00BE0585" w:rsidRDefault="00BE0585" w:rsidP="00BE0585">
            <w:pPr>
              <w:jc w:val="right"/>
              <w:rPr>
                <w:rFonts w:ascii="Arial" w:hAnsi="Arial" w:cs="Arial"/>
                <w:b/>
                <w:sz w:val="24"/>
                <w:szCs w:val="24"/>
                <w:u w:val="single"/>
              </w:rPr>
            </w:pPr>
            <w:r w:rsidRPr="00BE0585">
              <w:rPr>
                <w:rFonts w:ascii="Arial" w:eastAsia="Calibri" w:hAnsi="Arial" w:cs="Arial"/>
              </w:rPr>
              <w:t xml:space="preserve"> </w:t>
            </w:r>
          </w:p>
        </w:tc>
      </w:tr>
      <w:tr w:rsidR="00BE0585" w14:paraId="0624AB02" w14:textId="77777777" w:rsidTr="00060AC0">
        <w:tc>
          <w:tcPr>
            <w:tcW w:w="704" w:type="dxa"/>
          </w:tcPr>
          <w:p w14:paraId="036A2503" w14:textId="78F74FA8" w:rsidR="00BE0585" w:rsidRPr="00BE0585" w:rsidRDefault="00BE0585" w:rsidP="00BE0585">
            <w:pPr>
              <w:jc w:val="right"/>
              <w:rPr>
                <w:rFonts w:ascii="Arial" w:hAnsi="Arial" w:cs="Arial"/>
                <w:b/>
                <w:sz w:val="24"/>
                <w:szCs w:val="24"/>
                <w:u w:val="single"/>
              </w:rPr>
            </w:pPr>
            <w:r w:rsidRPr="00BE0585">
              <w:rPr>
                <w:rFonts w:ascii="Arial" w:hAnsi="Arial" w:cs="Arial"/>
              </w:rPr>
              <w:t>2.</w:t>
            </w:r>
          </w:p>
        </w:tc>
        <w:tc>
          <w:tcPr>
            <w:tcW w:w="5954" w:type="dxa"/>
          </w:tcPr>
          <w:p w14:paraId="37F82BD5" w14:textId="77777777" w:rsidR="00BE0585" w:rsidRPr="00BE0585" w:rsidRDefault="00BE0585" w:rsidP="00BE0585">
            <w:pPr>
              <w:rPr>
                <w:rFonts w:ascii="Arial" w:eastAsia="Calibri" w:hAnsi="Arial" w:cs="Arial"/>
              </w:rPr>
            </w:pPr>
            <w:r w:rsidRPr="00BE0585">
              <w:rPr>
                <w:rFonts w:ascii="Arial" w:eastAsia="Calibri" w:hAnsi="Arial" w:cs="Arial"/>
              </w:rPr>
              <w:t>Menjava in sanacija vrat - vaški dom TRIMLINI</w:t>
            </w:r>
          </w:p>
          <w:p w14:paraId="1A1A9A1E" w14:textId="77777777" w:rsidR="00BE0585" w:rsidRPr="00BE0585" w:rsidRDefault="00BE0585" w:rsidP="00BE0585">
            <w:pPr>
              <w:rPr>
                <w:rFonts w:ascii="Arial" w:hAnsi="Arial" w:cs="Arial"/>
                <w:b/>
                <w:sz w:val="24"/>
                <w:szCs w:val="24"/>
                <w:u w:val="single"/>
              </w:rPr>
            </w:pPr>
          </w:p>
        </w:tc>
        <w:tc>
          <w:tcPr>
            <w:tcW w:w="2404" w:type="dxa"/>
          </w:tcPr>
          <w:p w14:paraId="099722F4" w14:textId="1055B55D" w:rsidR="00BE0585" w:rsidRPr="00BE0585" w:rsidRDefault="00BE0585" w:rsidP="00BE0585">
            <w:pPr>
              <w:jc w:val="right"/>
              <w:rPr>
                <w:rFonts w:ascii="Arial" w:hAnsi="Arial" w:cs="Arial"/>
                <w:b/>
                <w:sz w:val="24"/>
                <w:szCs w:val="24"/>
                <w:u w:val="single"/>
              </w:rPr>
            </w:pPr>
            <w:r w:rsidRPr="00BE0585">
              <w:rPr>
                <w:rFonts w:ascii="Arial" w:eastAsia="Calibri" w:hAnsi="Arial" w:cs="Arial"/>
              </w:rPr>
              <w:t xml:space="preserve">9.799,28 </w:t>
            </w:r>
          </w:p>
        </w:tc>
      </w:tr>
      <w:tr w:rsidR="00BE0585" w14:paraId="76A82AA7" w14:textId="77777777" w:rsidTr="00060AC0">
        <w:tc>
          <w:tcPr>
            <w:tcW w:w="704" w:type="dxa"/>
          </w:tcPr>
          <w:p w14:paraId="47C12053" w14:textId="42B7D43F" w:rsidR="00BE0585" w:rsidRPr="00BE0585" w:rsidRDefault="00BE0585" w:rsidP="00BE0585">
            <w:pPr>
              <w:jc w:val="right"/>
              <w:rPr>
                <w:rFonts w:ascii="Arial" w:hAnsi="Arial" w:cs="Arial"/>
                <w:b/>
                <w:sz w:val="24"/>
                <w:szCs w:val="24"/>
                <w:u w:val="single"/>
              </w:rPr>
            </w:pPr>
            <w:r w:rsidRPr="00BE0585">
              <w:rPr>
                <w:rFonts w:ascii="Arial" w:hAnsi="Arial" w:cs="Arial"/>
              </w:rPr>
              <w:t>3.</w:t>
            </w:r>
          </w:p>
        </w:tc>
        <w:tc>
          <w:tcPr>
            <w:tcW w:w="5954" w:type="dxa"/>
          </w:tcPr>
          <w:p w14:paraId="5701FD9F" w14:textId="5B020E9D" w:rsidR="00BE0585" w:rsidRPr="00BE0585" w:rsidRDefault="00BE0585" w:rsidP="00BE0585">
            <w:pPr>
              <w:rPr>
                <w:rFonts w:ascii="Arial" w:hAnsi="Arial" w:cs="Arial"/>
                <w:b/>
                <w:sz w:val="24"/>
                <w:szCs w:val="24"/>
                <w:u w:val="single"/>
              </w:rPr>
            </w:pPr>
            <w:r w:rsidRPr="00BE0585">
              <w:rPr>
                <w:rFonts w:ascii="Arial" w:eastAsia="Calibri" w:hAnsi="Arial" w:cs="Arial"/>
              </w:rPr>
              <w:t>Obnova lesene hiške pri zdravstvenem domu LENDAVA</w:t>
            </w:r>
          </w:p>
        </w:tc>
        <w:tc>
          <w:tcPr>
            <w:tcW w:w="2404" w:type="dxa"/>
          </w:tcPr>
          <w:p w14:paraId="78F785C8" w14:textId="6E98AF7E" w:rsidR="00BE0585" w:rsidRPr="00BE0585" w:rsidRDefault="00BE0585" w:rsidP="00BE0585">
            <w:pPr>
              <w:jc w:val="right"/>
              <w:rPr>
                <w:rFonts w:ascii="Arial" w:eastAsia="Calibri" w:hAnsi="Arial" w:cs="Arial"/>
              </w:rPr>
            </w:pPr>
            <w:r w:rsidRPr="00BE0585">
              <w:rPr>
                <w:rFonts w:ascii="Arial" w:eastAsia="Calibri" w:hAnsi="Arial" w:cs="Arial"/>
              </w:rPr>
              <w:t>10.000</w:t>
            </w:r>
            <w:r w:rsidR="00060AC0">
              <w:rPr>
                <w:rFonts w:ascii="Arial" w:eastAsia="Calibri" w:hAnsi="Arial" w:cs="Arial"/>
              </w:rPr>
              <w:t>,00</w:t>
            </w:r>
            <w:r w:rsidRPr="00BE0585">
              <w:rPr>
                <w:rFonts w:ascii="Arial" w:eastAsia="Calibri" w:hAnsi="Arial" w:cs="Arial"/>
              </w:rPr>
              <w:t xml:space="preserve"> </w:t>
            </w:r>
          </w:p>
          <w:p w14:paraId="026BA511" w14:textId="77777777" w:rsidR="00BE0585" w:rsidRPr="00BE0585" w:rsidRDefault="00BE0585" w:rsidP="00BE0585">
            <w:pPr>
              <w:jc w:val="right"/>
              <w:rPr>
                <w:rFonts w:ascii="Arial" w:hAnsi="Arial" w:cs="Arial"/>
                <w:b/>
                <w:sz w:val="24"/>
                <w:szCs w:val="24"/>
                <w:u w:val="single"/>
              </w:rPr>
            </w:pPr>
          </w:p>
        </w:tc>
      </w:tr>
      <w:tr w:rsidR="00BE0585" w14:paraId="560B50D7" w14:textId="77777777" w:rsidTr="00060AC0">
        <w:tc>
          <w:tcPr>
            <w:tcW w:w="704" w:type="dxa"/>
          </w:tcPr>
          <w:p w14:paraId="2C7952B1" w14:textId="2156443D" w:rsidR="00BE0585" w:rsidRPr="00BE0585" w:rsidRDefault="00BE0585" w:rsidP="00BE0585">
            <w:pPr>
              <w:jc w:val="right"/>
              <w:rPr>
                <w:rFonts w:ascii="Arial" w:hAnsi="Arial" w:cs="Arial"/>
                <w:b/>
                <w:sz w:val="24"/>
                <w:szCs w:val="24"/>
                <w:u w:val="single"/>
              </w:rPr>
            </w:pPr>
            <w:r w:rsidRPr="00BE0585">
              <w:rPr>
                <w:rFonts w:ascii="Arial" w:hAnsi="Arial" w:cs="Arial"/>
              </w:rPr>
              <w:t>4.</w:t>
            </w:r>
          </w:p>
        </w:tc>
        <w:tc>
          <w:tcPr>
            <w:tcW w:w="5954" w:type="dxa"/>
          </w:tcPr>
          <w:p w14:paraId="45660AD2" w14:textId="4AD44750" w:rsidR="00BE0585" w:rsidRPr="00BE0585" w:rsidRDefault="00BE0585" w:rsidP="00BE0585">
            <w:pPr>
              <w:rPr>
                <w:rFonts w:ascii="Arial" w:hAnsi="Arial" w:cs="Arial"/>
                <w:b/>
                <w:sz w:val="24"/>
                <w:szCs w:val="24"/>
                <w:u w:val="single"/>
              </w:rPr>
            </w:pPr>
            <w:r w:rsidRPr="00BE0585">
              <w:rPr>
                <w:rFonts w:ascii="Arial" w:eastAsia="Calibri" w:hAnsi="Arial" w:cs="Arial"/>
              </w:rPr>
              <w:t>Prireditveni šotor  dimenzije 6m x 12m PVC ponjava 700 negorljiv -  MOSTJE</w:t>
            </w:r>
          </w:p>
        </w:tc>
        <w:tc>
          <w:tcPr>
            <w:tcW w:w="2404" w:type="dxa"/>
          </w:tcPr>
          <w:p w14:paraId="76B9EECE" w14:textId="0DCB058A" w:rsidR="00BE0585" w:rsidRPr="00BE0585" w:rsidRDefault="00BE0585" w:rsidP="00BE0585">
            <w:pPr>
              <w:jc w:val="right"/>
              <w:rPr>
                <w:rFonts w:ascii="Arial" w:hAnsi="Arial" w:cs="Arial"/>
                <w:b/>
                <w:sz w:val="24"/>
                <w:szCs w:val="24"/>
                <w:u w:val="single"/>
              </w:rPr>
            </w:pPr>
            <w:r w:rsidRPr="00BE0585">
              <w:rPr>
                <w:rFonts w:ascii="Arial" w:eastAsia="Calibri" w:hAnsi="Arial" w:cs="Arial"/>
              </w:rPr>
              <w:t xml:space="preserve">2.069,96 </w:t>
            </w:r>
          </w:p>
        </w:tc>
      </w:tr>
      <w:tr w:rsidR="00BE0585" w14:paraId="1528F567" w14:textId="77777777" w:rsidTr="00060AC0">
        <w:tc>
          <w:tcPr>
            <w:tcW w:w="704" w:type="dxa"/>
          </w:tcPr>
          <w:p w14:paraId="0B2939A0" w14:textId="0584995A" w:rsidR="00BE0585" w:rsidRPr="00BE0585" w:rsidRDefault="00BE0585" w:rsidP="00BE0585">
            <w:pPr>
              <w:jc w:val="right"/>
              <w:rPr>
                <w:rFonts w:ascii="Arial" w:hAnsi="Arial" w:cs="Arial"/>
                <w:b/>
                <w:sz w:val="24"/>
                <w:szCs w:val="24"/>
                <w:u w:val="single"/>
              </w:rPr>
            </w:pPr>
            <w:r w:rsidRPr="00BE0585">
              <w:rPr>
                <w:rFonts w:ascii="Arial" w:hAnsi="Arial" w:cs="Arial"/>
              </w:rPr>
              <w:t>5.</w:t>
            </w:r>
          </w:p>
        </w:tc>
        <w:tc>
          <w:tcPr>
            <w:tcW w:w="5954" w:type="dxa"/>
          </w:tcPr>
          <w:p w14:paraId="479469B8" w14:textId="12D6C633" w:rsidR="00BE0585" w:rsidRPr="00BE0585" w:rsidRDefault="00BE0585" w:rsidP="00BE0585">
            <w:pPr>
              <w:rPr>
                <w:rFonts w:ascii="Arial" w:hAnsi="Arial" w:cs="Arial"/>
                <w:b/>
                <w:sz w:val="24"/>
                <w:szCs w:val="24"/>
                <w:u w:val="single"/>
              </w:rPr>
            </w:pPr>
            <w:r w:rsidRPr="00BE0585">
              <w:rPr>
                <w:rFonts w:ascii="Arial" w:eastAsia="Calibri" w:hAnsi="Arial" w:cs="Arial"/>
              </w:rPr>
              <w:t xml:space="preserve">»Povezovanje krajanov« PINCE </w:t>
            </w:r>
            <w:r w:rsidRPr="00BE0585">
              <w:rPr>
                <w:rFonts w:ascii="Arial" w:hAnsi="Arial" w:cs="Arial"/>
              </w:rPr>
              <w:t>(igrala in nabava opreme za kuhinjo v vaškem domu)</w:t>
            </w:r>
          </w:p>
        </w:tc>
        <w:tc>
          <w:tcPr>
            <w:tcW w:w="2404" w:type="dxa"/>
          </w:tcPr>
          <w:p w14:paraId="23A89355" w14:textId="40A03DA0" w:rsidR="00BE0585" w:rsidRPr="00BE0585" w:rsidRDefault="00BE0585" w:rsidP="00BE0585">
            <w:pPr>
              <w:jc w:val="right"/>
              <w:rPr>
                <w:rFonts w:ascii="Arial" w:hAnsi="Arial" w:cs="Arial"/>
                <w:b/>
                <w:sz w:val="24"/>
                <w:szCs w:val="24"/>
                <w:u w:val="single"/>
              </w:rPr>
            </w:pPr>
            <w:r w:rsidRPr="00BE0585">
              <w:rPr>
                <w:rFonts w:ascii="Arial" w:eastAsia="Calibri" w:hAnsi="Arial" w:cs="Arial"/>
              </w:rPr>
              <w:t xml:space="preserve">9.995,80 </w:t>
            </w:r>
          </w:p>
        </w:tc>
      </w:tr>
      <w:tr w:rsidR="00BE0585" w14:paraId="582317F5" w14:textId="77777777" w:rsidTr="00060AC0">
        <w:tc>
          <w:tcPr>
            <w:tcW w:w="704" w:type="dxa"/>
          </w:tcPr>
          <w:p w14:paraId="5F5B3BDF" w14:textId="4AFBC638" w:rsidR="00BE0585" w:rsidRPr="00BE0585" w:rsidRDefault="00BE0585" w:rsidP="00BE0585">
            <w:pPr>
              <w:jc w:val="right"/>
              <w:rPr>
                <w:rFonts w:ascii="Arial" w:hAnsi="Arial" w:cs="Arial"/>
                <w:b/>
                <w:sz w:val="24"/>
                <w:szCs w:val="24"/>
                <w:u w:val="single"/>
              </w:rPr>
            </w:pPr>
            <w:r w:rsidRPr="00BE0585">
              <w:rPr>
                <w:rFonts w:ascii="Arial" w:hAnsi="Arial" w:cs="Arial"/>
              </w:rPr>
              <w:t>6.</w:t>
            </w:r>
          </w:p>
        </w:tc>
        <w:tc>
          <w:tcPr>
            <w:tcW w:w="5954" w:type="dxa"/>
          </w:tcPr>
          <w:p w14:paraId="4A14B07B" w14:textId="0CCBD4F8" w:rsidR="00BE0585" w:rsidRPr="00BE0585" w:rsidRDefault="00BE0585" w:rsidP="00BE0585">
            <w:pPr>
              <w:rPr>
                <w:rFonts w:ascii="Arial" w:hAnsi="Arial" w:cs="Arial"/>
                <w:b/>
                <w:sz w:val="24"/>
                <w:szCs w:val="24"/>
                <w:u w:val="single"/>
              </w:rPr>
            </w:pPr>
            <w:r w:rsidRPr="00BE0585">
              <w:rPr>
                <w:rFonts w:ascii="Arial" w:eastAsia="Calibri" w:hAnsi="Arial" w:cs="Arial"/>
              </w:rPr>
              <w:t>Varna in inkluzivna telovadnica za otroke s posebnimi  potrebami v DOŠ II LENDAVA</w:t>
            </w:r>
          </w:p>
        </w:tc>
        <w:tc>
          <w:tcPr>
            <w:tcW w:w="2404" w:type="dxa"/>
          </w:tcPr>
          <w:p w14:paraId="16C329B1" w14:textId="5E68E955" w:rsidR="00BE0585" w:rsidRPr="00BE0585" w:rsidRDefault="00BE0585" w:rsidP="00BE0585">
            <w:pPr>
              <w:jc w:val="right"/>
              <w:rPr>
                <w:rFonts w:ascii="Arial" w:hAnsi="Arial" w:cs="Arial"/>
                <w:b/>
                <w:sz w:val="24"/>
                <w:szCs w:val="24"/>
                <w:u w:val="single"/>
              </w:rPr>
            </w:pPr>
            <w:r w:rsidRPr="00BE0585">
              <w:rPr>
                <w:rFonts w:ascii="Arial" w:eastAsia="Calibri" w:hAnsi="Arial" w:cs="Arial"/>
              </w:rPr>
              <w:t xml:space="preserve">9.950,00 </w:t>
            </w:r>
          </w:p>
        </w:tc>
      </w:tr>
      <w:tr w:rsidR="00BE0585" w14:paraId="3F95F196" w14:textId="77777777" w:rsidTr="00060AC0">
        <w:tc>
          <w:tcPr>
            <w:tcW w:w="704" w:type="dxa"/>
          </w:tcPr>
          <w:p w14:paraId="555AF5BC" w14:textId="37F038D9" w:rsidR="00BE0585" w:rsidRPr="00BE0585" w:rsidRDefault="00BE0585" w:rsidP="00BE0585">
            <w:pPr>
              <w:jc w:val="right"/>
              <w:rPr>
                <w:rFonts w:ascii="Arial" w:hAnsi="Arial" w:cs="Arial"/>
                <w:b/>
                <w:sz w:val="24"/>
                <w:szCs w:val="24"/>
                <w:u w:val="single"/>
              </w:rPr>
            </w:pPr>
            <w:r w:rsidRPr="00BE0585">
              <w:rPr>
                <w:rFonts w:ascii="Arial" w:hAnsi="Arial" w:cs="Arial"/>
              </w:rPr>
              <w:t>7.</w:t>
            </w:r>
          </w:p>
        </w:tc>
        <w:tc>
          <w:tcPr>
            <w:tcW w:w="5954" w:type="dxa"/>
          </w:tcPr>
          <w:p w14:paraId="1D91FE12" w14:textId="1581BC63" w:rsidR="00BE0585" w:rsidRPr="00BE0585" w:rsidRDefault="00BE0585" w:rsidP="00BE0585">
            <w:pPr>
              <w:rPr>
                <w:rFonts w:ascii="Arial" w:hAnsi="Arial" w:cs="Arial"/>
                <w:b/>
                <w:sz w:val="24"/>
                <w:szCs w:val="24"/>
                <w:u w:val="single"/>
              </w:rPr>
            </w:pPr>
            <w:r w:rsidRPr="00BE0585">
              <w:rPr>
                <w:rFonts w:ascii="Arial" w:eastAsia="Calibri" w:hAnsi="Arial" w:cs="Arial"/>
              </w:rPr>
              <w:t>Oprema za kuhinjo in dvorano vaškega doma PETIŠOVCI</w:t>
            </w:r>
          </w:p>
        </w:tc>
        <w:tc>
          <w:tcPr>
            <w:tcW w:w="2404" w:type="dxa"/>
          </w:tcPr>
          <w:p w14:paraId="515E2B46" w14:textId="77777777" w:rsidR="00BE0585" w:rsidRDefault="00BE0585" w:rsidP="00BE0585">
            <w:pPr>
              <w:jc w:val="right"/>
              <w:rPr>
                <w:rFonts w:ascii="Arial" w:eastAsia="Calibri" w:hAnsi="Arial" w:cs="Arial"/>
              </w:rPr>
            </w:pPr>
            <w:r w:rsidRPr="00BE0585">
              <w:rPr>
                <w:rFonts w:ascii="Arial" w:eastAsia="Calibri" w:hAnsi="Arial" w:cs="Arial"/>
              </w:rPr>
              <w:t xml:space="preserve">9.946,88 </w:t>
            </w:r>
          </w:p>
          <w:p w14:paraId="04CCCB0A" w14:textId="79CC4348" w:rsidR="00060AC0" w:rsidRPr="00BE0585" w:rsidRDefault="00060AC0" w:rsidP="00BE0585">
            <w:pPr>
              <w:jc w:val="right"/>
              <w:rPr>
                <w:rFonts w:ascii="Arial" w:hAnsi="Arial" w:cs="Arial"/>
                <w:b/>
                <w:sz w:val="24"/>
                <w:szCs w:val="24"/>
                <w:u w:val="single"/>
              </w:rPr>
            </w:pPr>
          </w:p>
        </w:tc>
      </w:tr>
      <w:tr w:rsidR="00BE0585" w14:paraId="214817B8" w14:textId="77777777" w:rsidTr="00060AC0">
        <w:tc>
          <w:tcPr>
            <w:tcW w:w="704" w:type="dxa"/>
          </w:tcPr>
          <w:p w14:paraId="7661CEBF" w14:textId="15C1A2E5" w:rsidR="00BE0585" w:rsidRPr="00BE0585" w:rsidRDefault="00BE0585" w:rsidP="00BE0585">
            <w:pPr>
              <w:jc w:val="right"/>
              <w:rPr>
                <w:rFonts w:ascii="Arial" w:hAnsi="Arial" w:cs="Arial"/>
                <w:b/>
                <w:sz w:val="24"/>
                <w:szCs w:val="24"/>
                <w:u w:val="single"/>
              </w:rPr>
            </w:pPr>
            <w:r w:rsidRPr="00BE0585">
              <w:rPr>
                <w:rFonts w:ascii="Arial" w:hAnsi="Arial" w:cs="Arial"/>
              </w:rPr>
              <w:t>8.</w:t>
            </w:r>
          </w:p>
        </w:tc>
        <w:tc>
          <w:tcPr>
            <w:tcW w:w="5954" w:type="dxa"/>
          </w:tcPr>
          <w:p w14:paraId="21D2F110" w14:textId="77777777" w:rsidR="00BE0585" w:rsidRDefault="00BE0585" w:rsidP="00BE0585">
            <w:pPr>
              <w:rPr>
                <w:rFonts w:ascii="Arial" w:eastAsia="Calibri" w:hAnsi="Arial" w:cs="Arial"/>
              </w:rPr>
            </w:pPr>
            <w:r w:rsidRPr="00BE0585">
              <w:rPr>
                <w:rFonts w:ascii="Arial" w:eastAsia="Calibri" w:hAnsi="Arial" w:cs="Arial"/>
              </w:rPr>
              <w:t xml:space="preserve">Otroška igrala  v parku ribiča </w:t>
            </w:r>
            <w:proofErr w:type="spellStart"/>
            <w:r w:rsidRPr="00BE0585">
              <w:rPr>
                <w:rFonts w:ascii="Arial" w:eastAsia="Calibri" w:hAnsi="Arial" w:cs="Arial"/>
              </w:rPr>
              <w:t>Tinča</w:t>
            </w:r>
            <w:proofErr w:type="spellEnd"/>
            <w:r w:rsidRPr="00BE0585">
              <w:rPr>
                <w:rFonts w:ascii="Arial" w:eastAsia="Calibri" w:hAnsi="Arial" w:cs="Arial"/>
              </w:rPr>
              <w:t xml:space="preserve"> – HOTIZA</w:t>
            </w:r>
          </w:p>
          <w:p w14:paraId="21456BA0" w14:textId="7C141695" w:rsidR="00060AC0" w:rsidRPr="00BE0585" w:rsidRDefault="00060AC0" w:rsidP="00BE0585">
            <w:pPr>
              <w:rPr>
                <w:rFonts w:ascii="Arial" w:hAnsi="Arial" w:cs="Arial"/>
                <w:b/>
                <w:sz w:val="24"/>
                <w:szCs w:val="24"/>
                <w:u w:val="single"/>
              </w:rPr>
            </w:pPr>
          </w:p>
        </w:tc>
        <w:tc>
          <w:tcPr>
            <w:tcW w:w="2404" w:type="dxa"/>
          </w:tcPr>
          <w:p w14:paraId="7F3EA4E0" w14:textId="2C3E2675" w:rsidR="00BE0585" w:rsidRPr="00BE0585" w:rsidRDefault="00BE0585" w:rsidP="00BE0585">
            <w:pPr>
              <w:jc w:val="right"/>
              <w:rPr>
                <w:rFonts w:ascii="Arial" w:hAnsi="Arial" w:cs="Arial"/>
                <w:b/>
                <w:sz w:val="24"/>
                <w:szCs w:val="24"/>
                <w:u w:val="single"/>
              </w:rPr>
            </w:pPr>
            <w:r w:rsidRPr="00BE0585">
              <w:rPr>
                <w:rFonts w:ascii="Arial" w:eastAsia="Calibri" w:hAnsi="Arial" w:cs="Arial"/>
              </w:rPr>
              <w:t xml:space="preserve">9.998,39 </w:t>
            </w:r>
          </w:p>
        </w:tc>
      </w:tr>
      <w:tr w:rsidR="00BE0585" w14:paraId="6C3685BD" w14:textId="77777777" w:rsidTr="00060AC0">
        <w:tc>
          <w:tcPr>
            <w:tcW w:w="704" w:type="dxa"/>
          </w:tcPr>
          <w:p w14:paraId="65C2A883" w14:textId="4092D84C" w:rsidR="00BE0585" w:rsidRPr="00BE0585" w:rsidRDefault="00BE0585" w:rsidP="00BE0585">
            <w:pPr>
              <w:jc w:val="right"/>
              <w:rPr>
                <w:rFonts w:ascii="Arial" w:hAnsi="Arial" w:cs="Arial"/>
                <w:b/>
                <w:sz w:val="24"/>
                <w:szCs w:val="24"/>
                <w:u w:val="single"/>
              </w:rPr>
            </w:pPr>
            <w:r w:rsidRPr="00BE0585">
              <w:rPr>
                <w:rFonts w:ascii="Arial" w:hAnsi="Arial" w:cs="Arial"/>
              </w:rPr>
              <w:t>9.</w:t>
            </w:r>
          </w:p>
        </w:tc>
        <w:tc>
          <w:tcPr>
            <w:tcW w:w="5954" w:type="dxa"/>
          </w:tcPr>
          <w:p w14:paraId="77C78C0B" w14:textId="5BEC60C5" w:rsidR="00BE0585" w:rsidRPr="00BE0585" w:rsidRDefault="00BE0585" w:rsidP="00BE0585">
            <w:pPr>
              <w:rPr>
                <w:rFonts w:ascii="Arial" w:hAnsi="Arial" w:cs="Arial"/>
                <w:b/>
                <w:sz w:val="24"/>
                <w:szCs w:val="24"/>
                <w:u w:val="single"/>
              </w:rPr>
            </w:pPr>
            <w:r w:rsidRPr="00BE0585">
              <w:rPr>
                <w:rFonts w:ascii="Arial" w:eastAsia="Calibri" w:hAnsi="Arial" w:cs="Arial"/>
              </w:rPr>
              <w:t>Celovita obnova prostorov gasilskega doma KAPCA z novo kuhinjo, shrambo in garderobnimi prostori</w:t>
            </w:r>
          </w:p>
        </w:tc>
        <w:tc>
          <w:tcPr>
            <w:tcW w:w="2404" w:type="dxa"/>
          </w:tcPr>
          <w:p w14:paraId="3D5475C3" w14:textId="67560F5F" w:rsidR="00BE0585" w:rsidRPr="00BE0585" w:rsidRDefault="00BE0585" w:rsidP="00BE0585">
            <w:pPr>
              <w:jc w:val="right"/>
              <w:rPr>
                <w:rFonts w:ascii="Arial" w:hAnsi="Arial" w:cs="Arial"/>
                <w:b/>
                <w:sz w:val="24"/>
                <w:szCs w:val="24"/>
                <w:u w:val="single"/>
              </w:rPr>
            </w:pPr>
            <w:r w:rsidRPr="00BE0585">
              <w:rPr>
                <w:rFonts w:ascii="Arial" w:eastAsia="Calibri" w:hAnsi="Arial" w:cs="Arial"/>
              </w:rPr>
              <w:t xml:space="preserve">9.997,90 </w:t>
            </w:r>
          </w:p>
        </w:tc>
      </w:tr>
      <w:tr w:rsidR="00BE0585" w14:paraId="3A317E1F" w14:textId="77777777" w:rsidTr="00060AC0">
        <w:tc>
          <w:tcPr>
            <w:tcW w:w="704" w:type="dxa"/>
          </w:tcPr>
          <w:p w14:paraId="02B5A3F1" w14:textId="5C80C2C9" w:rsidR="00BE0585" w:rsidRPr="00BE0585" w:rsidRDefault="00BE0585" w:rsidP="00BE0585">
            <w:pPr>
              <w:jc w:val="right"/>
              <w:rPr>
                <w:rFonts w:ascii="Arial" w:hAnsi="Arial" w:cs="Arial"/>
                <w:b/>
                <w:sz w:val="24"/>
                <w:szCs w:val="24"/>
                <w:u w:val="single"/>
              </w:rPr>
            </w:pPr>
            <w:r w:rsidRPr="00BE0585">
              <w:rPr>
                <w:rFonts w:ascii="Arial" w:hAnsi="Arial" w:cs="Arial"/>
              </w:rPr>
              <w:t>10.</w:t>
            </w:r>
          </w:p>
        </w:tc>
        <w:tc>
          <w:tcPr>
            <w:tcW w:w="5954" w:type="dxa"/>
          </w:tcPr>
          <w:p w14:paraId="0D5F06D5" w14:textId="1559D034" w:rsidR="00BE0585" w:rsidRPr="00BE0585" w:rsidRDefault="00BE0585" w:rsidP="00BE0585">
            <w:pPr>
              <w:rPr>
                <w:rFonts w:ascii="Arial" w:hAnsi="Arial" w:cs="Arial"/>
                <w:b/>
                <w:sz w:val="24"/>
                <w:szCs w:val="24"/>
                <w:u w:val="single"/>
              </w:rPr>
            </w:pPr>
            <w:r w:rsidRPr="00BE0585">
              <w:rPr>
                <w:rFonts w:ascii="Arial" w:eastAsia="Calibri" w:hAnsi="Arial" w:cs="Arial"/>
              </w:rPr>
              <w:t xml:space="preserve">Ureditev vaškega parka in turistične </w:t>
            </w:r>
            <w:proofErr w:type="spellStart"/>
            <w:r w:rsidRPr="00BE0585">
              <w:rPr>
                <w:rFonts w:ascii="Arial" w:eastAsia="Calibri" w:hAnsi="Arial" w:cs="Arial"/>
              </w:rPr>
              <w:t>info</w:t>
            </w:r>
            <w:proofErr w:type="spellEnd"/>
            <w:r w:rsidRPr="00BE0585">
              <w:rPr>
                <w:rFonts w:ascii="Arial" w:eastAsia="Calibri" w:hAnsi="Arial" w:cs="Arial"/>
              </w:rPr>
              <w:t xml:space="preserve"> točke v DOLGI VASI</w:t>
            </w:r>
          </w:p>
        </w:tc>
        <w:tc>
          <w:tcPr>
            <w:tcW w:w="2404" w:type="dxa"/>
          </w:tcPr>
          <w:p w14:paraId="67BA4045" w14:textId="77777777" w:rsidR="00BE0585" w:rsidRDefault="00BE0585" w:rsidP="00BE0585">
            <w:pPr>
              <w:jc w:val="right"/>
              <w:rPr>
                <w:rFonts w:ascii="Arial" w:eastAsia="Calibri" w:hAnsi="Arial" w:cs="Arial"/>
              </w:rPr>
            </w:pPr>
            <w:r w:rsidRPr="00BE0585">
              <w:rPr>
                <w:rFonts w:ascii="Arial" w:eastAsia="Calibri" w:hAnsi="Arial" w:cs="Arial"/>
              </w:rPr>
              <w:t xml:space="preserve">9.980,00 </w:t>
            </w:r>
          </w:p>
          <w:p w14:paraId="1195C84A" w14:textId="6B98AA8B" w:rsidR="00060AC0" w:rsidRPr="00BE0585" w:rsidRDefault="00060AC0" w:rsidP="00BE0585">
            <w:pPr>
              <w:jc w:val="right"/>
              <w:rPr>
                <w:rFonts w:ascii="Arial" w:hAnsi="Arial" w:cs="Arial"/>
                <w:b/>
                <w:sz w:val="24"/>
                <w:szCs w:val="24"/>
                <w:u w:val="single"/>
              </w:rPr>
            </w:pPr>
          </w:p>
        </w:tc>
      </w:tr>
      <w:tr w:rsidR="00BE0585" w14:paraId="31D9C4BE" w14:textId="77777777" w:rsidTr="00060AC0">
        <w:tc>
          <w:tcPr>
            <w:tcW w:w="704" w:type="dxa"/>
          </w:tcPr>
          <w:p w14:paraId="17C050CB" w14:textId="52BD776E" w:rsidR="00BE0585" w:rsidRPr="00BE0585" w:rsidRDefault="00BE0585" w:rsidP="00BE0585">
            <w:pPr>
              <w:jc w:val="right"/>
              <w:rPr>
                <w:rFonts w:ascii="Arial" w:hAnsi="Arial" w:cs="Arial"/>
                <w:b/>
                <w:sz w:val="24"/>
                <w:szCs w:val="24"/>
                <w:u w:val="single"/>
              </w:rPr>
            </w:pPr>
            <w:r w:rsidRPr="00BE0585">
              <w:rPr>
                <w:rFonts w:ascii="Arial" w:hAnsi="Arial" w:cs="Arial"/>
              </w:rPr>
              <w:t>11.</w:t>
            </w:r>
          </w:p>
        </w:tc>
        <w:tc>
          <w:tcPr>
            <w:tcW w:w="5954" w:type="dxa"/>
          </w:tcPr>
          <w:p w14:paraId="4A908B9E" w14:textId="77777777" w:rsidR="00BE0585" w:rsidRDefault="00BE0585" w:rsidP="00BE0585">
            <w:pPr>
              <w:rPr>
                <w:rFonts w:ascii="Arial" w:eastAsia="Calibri" w:hAnsi="Arial" w:cs="Arial"/>
              </w:rPr>
            </w:pPr>
            <w:r w:rsidRPr="00BE0585">
              <w:rPr>
                <w:rFonts w:ascii="Arial" w:eastAsia="Calibri" w:hAnsi="Arial" w:cs="Arial"/>
              </w:rPr>
              <w:t>Nova igrala ob vaškem domu PINCE – MAROF</w:t>
            </w:r>
          </w:p>
          <w:p w14:paraId="47E833F1" w14:textId="3F6051CB" w:rsidR="00060AC0" w:rsidRPr="00BE0585" w:rsidRDefault="00060AC0" w:rsidP="00BE0585">
            <w:pPr>
              <w:rPr>
                <w:rFonts w:ascii="Arial" w:hAnsi="Arial" w:cs="Arial"/>
                <w:b/>
                <w:sz w:val="24"/>
                <w:szCs w:val="24"/>
                <w:u w:val="single"/>
              </w:rPr>
            </w:pPr>
          </w:p>
        </w:tc>
        <w:tc>
          <w:tcPr>
            <w:tcW w:w="2404" w:type="dxa"/>
          </w:tcPr>
          <w:p w14:paraId="321D873C" w14:textId="6E83D7CA" w:rsidR="00BE0585" w:rsidRPr="00BE0585" w:rsidRDefault="00BE0585" w:rsidP="00BE0585">
            <w:pPr>
              <w:jc w:val="right"/>
              <w:rPr>
                <w:rFonts w:ascii="Arial" w:hAnsi="Arial" w:cs="Arial"/>
                <w:b/>
                <w:sz w:val="24"/>
                <w:szCs w:val="24"/>
                <w:u w:val="single"/>
              </w:rPr>
            </w:pPr>
            <w:r w:rsidRPr="00BE0585">
              <w:rPr>
                <w:rFonts w:ascii="Arial" w:eastAsia="Calibri" w:hAnsi="Arial" w:cs="Arial"/>
              </w:rPr>
              <w:t xml:space="preserve">7.215,00 </w:t>
            </w:r>
          </w:p>
        </w:tc>
      </w:tr>
      <w:tr w:rsidR="00BE0585" w14:paraId="16963E8C" w14:textId="77777777" w:rsidTr="00060AC0">
        <w:tc>
          <w:tcPr>
            <w:tcW w:w="704" w:type="dxa"/>
          </w:tcPr>
          <w:p w14:paraId="0A5D6C7E" w14:textId="499B8BB4" w:rsidR="00BE0585" w:rsidRPr="00BE0585" w:rsidRDefault="00BE0585" w:rsidP="00BE0585">
            <w:pPr>
              <w:jc w:val="right"/>
              <w:rPr>
                <w:rFonts w:ascii="Arial" w:hAnsi="Arial" w:cs="Arial"/>
                <w:b/>
                <w:sz w:val="24"/>
                <w:szCs w:val="24"/>
                <w:u w:val="single"/>
              </w:rPr>
            </w:pPr>
            <w:r w:rsidRPr="00BE0585">
              <w:rPr>
                <w:rFonts w:ascii="Arial" w:hAnsi="Arial" w:cs="Arial"/>
              </w:rPr>
              <w:t>12.</w:t>
            </w:r>
          </w:p>
        </w:tc>
        <w:tc>
          <w:tcPr>
            <w:tcW w:w="5954" w:type="dxa"/>
          </w:tcPr>
          <w:p w14:paraId="5C5E4E5D" w14:textId="77777777" w:rsidR="00BE0585" w:rsidRDefault="00BE0585" w:rsidP="00BE0585">
            <w:pPr>
              <w:rPr>
                <w:rFonts w:ascii="Arial" w:eastAsia="Calibri" w:hAnsi="Arial" w:cs="Arial"/>
              </w:rPr>
            </w:pPr>
            <w:r w:rsidRPr="00BE0585">
              <w:rPr>
                <w:rFonts w:ascii="Arial" w:eastAsia="Calibri" w:hAnsi="Arial" w:cs="Arial"/>
              </w:rPr>
              <w:t>Medgeneracijski park GORNJI LAKOŠ</w:t>
            </w:r>
          </w:p>
          <w:p w14:paraId="3D17CB7B" w14:textId="3383164B" w:rsidR="00060AC0" w:rsidRPr="00BE0585" w:rsidRDefault="00060AC0" w:rsidP="00BE0585">
            <w:pPr>
              <w:rPr>
                <w:rFonts w:ascii="Arial" w:hAnsi="Arial" w:cs="Arial"/>
                <w:b/>
                <w:sz w:val="24"/>
                <w:szCs w:val="24"/>
                <w:u w:val="single"/>
              </w:rPr>
            </w:pPr>
          </w:p>
        </w:tc>
        <w:tc>
          <w:tcPr>
            <w:tcW w:w="2404" w:type="dxa"/>
          </w:tcPr>
          <w:p w14:paraId="54E5FFE1" w14:textId="7DFF142C" w:rsidR="00BE0585" w:rsidRPr="00BE0585" w:rsidRDefault="00BE0585" w:rsidP="00BE0585">
            <w:pPr>
              <w:jc w:val="right"/>
              <w:rPr>
                <w:rFonts w:ascii="Arial" w:hAnsi="Arial" w:cs="Arial"/>
                <w:b/>
                <w:sz w:val="24"/>
                <w:szCs w:val="24"/>
                <w:u w:val="single"/>
              </w:rPr>
            </w:pPr>
            <w:r w:rsidRPr="00BE0585">
              <w:rPr>
                <w:rFonts w:ascii="Arial" w:eastAsia="Calibri" w:hAnsi="Arial" w:cs="Arial"/>
              </w:rPr>
              <w:t xml:space="preserve">9.996,00 </w:t>
            </w:r>
          </w:p>
        </w:tc>
      </w:tr>
      <w:tr w:rsidR="00BE0585" w14:paraId="2E2CAB9B" w14:textId="77777777" w:rsidTr="00060AC0">
        <w:tc>
          <w:tcPr>
            <w:tcW w:w="704" w:type="dxa"/>
          </w:tcPr>
          <w:p w14:paraId="1CEA323D" w14:textId="6F4B62F0" w:rsidR="00BE0585" w:rsidRPr="00BE0585" w:rsidRDefault="00BE0585" w:rsidP="00BE0585">
            <w:pPr>
              <w:jc w:val="right"/>
              <w:rPr>
                <w:rFonts w:ascii="Arial" w:hAnsi="Arial" w:cs="Arial"/>
                <w:b/>
                <w:sz w:val="24"/>
                <w:szCs w:val="24"/>
                <w:u w:val="single"/>
              </w:rPr>
            </w:pPr>
            <w:r w:rsidRPr="00BE0585">
              <w:rPr>
                <w:rFonts w:ascii="Arial" w:hAnsi="Arial" w:cs="Arial"/>
              </w:rPr>
              <w:t>13.</w:t>
            </w:r>
          </w:p>
        </w:tc>
        <w:tc>
          <w:tcPr>
            <w:tcW w:w="5954" w:type="dxa"/>
          </w:tcPr>
          <w:p w14:paraId="5F961C89" w14:textId="29F47833" w:rsidR="00BE0585" w:rsidRPr="00BE0585" w:rsidRDefault="00BE0585" w:rsidP="00BE0585">
            <w:pPr>
              <w:rPr>
                <w:rFonts w:ascii="Arial" w:hAnsi="Arial" w:cs="Arial"/>
                <w:b/>
                <w:sz w:val="24"/>
                <w:szCs w:val="24"/>
                <w:u w:val="single"/>
              </w:rPr>
            </w:pPr>
            <w:r w:rsidRPr="00BE0585">
              <w:rPr>
                <w:rFonts w:ascii="Arial" w:eastAsia="Calibri" w:hAnsi="Arial" w:cs="Arial"/>
              </w:rPr>
              <w:t>Tematska učna pot GABERJE – »Spoznajmo naravo doma«</w:t>
            </w:r>
          </w:p>
        </w:tc>
        <w:tc>
          <w:tcPr>
            <w:tcW w:w="2404" w:type="dxa"/>
          </w:tcPr>
          <w:p w14:paraId="19C49D17" w14:textId="77777777" w:rsidR="00060AC0" w:rsidRDefault="00BE0585" w:rsidP="00BE0585">
            <w:pPr>
              <w:jc w:val="right"/>
              <w:rPr>
                <w:rFonts w:ascii="Arial" w:eastAsia="Calibri" w:hAnsi="Arial" w:cs="Arial"/>
              </w:rPr>
            </w:pPr>
            <w:r w:rsidRPr="00BE0585">
              <w:rPr>
                <w:rFonts w:ascii="Arial" w:eastAsia="Calibri" w:hAnsi="Arial" w:cs="Arial"/>
              </w:rPr>
              <w:t>10.000,00</w:t>
            </w:r>
          </w:p>
          <w:p w14:paraId="1CD18D76" w14:textId="6F408895" w:rsidR="00BE0585" w:rsidRPr="00BE0585" w:rsidRDefault="00BE0585" w:rsidP="00BE0585">
            <w:pPr>
              <w:jc w:val="right"/>
              <w:rPr>
                <w:rFonts w:ascii="Arial" w:hAnsi="Arial" w:cs="Arial"/>
                <w:b/>
                <w:sz w:val="24"/>
                <w:szCs w:val="24"/>
                <w:u w:val="single"/>
              </w:rPr>
            </w:pPr>
            <w:r w:rsidRPr="00BE0585">
              <w:rPr>
                <w:rFonts w:ascii="Arial" w:eastAsia="Calibri" w:hAnsi="Arial" w:cs="Arial"/>
              </w:rPr>
              <w:t xml:space="preserve"> </w:t>
            </w:r>
          </w:p>
        </w:tc>
      </w:tr>
    </w:tbl>
    <w:p w14:paraId="03B38DAA" w14:textId="5E581B37" w:rsidR="001E7D5A" w:rsidRPr="0078258C" w:rsidRDefault="001E7D5A" w:rsidP="001E7D5A">
      <w:pPr>
        <w:spacing w:before="100" w:beforeAutospacing="1" w:after="100" w:afterAutospacing="1"/>
        <w:rPr>
          <w:rFonts w:ascii="Arial" w:hAnsi="Arial" w:cs="Arial"/>
          <w:sz w:val="24"/>
          <w:szCs w:val="24"/>
        </w:rPr>
      </w:pPr>
      <w:r w:rsidRPr="0078258C">
        <w:rPr>
          <w:rFonts w:ascii="Arial" w:hAnsi="Arial" w:cs="Arial"/>
          <w:b/>
          <w:sz w:val="24"/>
          <w:szCs w:val="24"/>
        </w:rPr>
        <w:t>Ime in priimek:</w:t>
      </w:r>
      <w:r w:rsidRPr="0078258C">
        <w:rPr>
          <w:rFonts w:ascii="Arial" w:hAnsi="Arial" w:cs="Arial"/>
          <w:sz w:val="24"/>
          <w:szCs w:val="24"/>
        </w:rPr>
        <w:t xml:space="preserve"> ………………………………………………………………………</w:t>
      </w:r>
      <w:r w:rsidR="0078258C">
        <w:rPr>
          <w:rFonts w:ascii="Arial" w:hAnsi="Arial" w:cs="Arial"/>
          <w:sz w:val="24"/>
          <w:szCs w:val="24"/>
        </w:rPr>
        <w:t>……….</w:t>
      </w:r>
    </w:p>
    <w:p w14:paraId="1A4E5215" w14:textId="5C1AADBE" w:rsidR="001E7D5A" w:rsidRPr="0078258C" w:rsidRDefault="001E7D5A" w:rsidP="001E7D5A">
      <w:pPr>
        <w:pStyle w:val="Odstavekseznama"/>
        <w:spacing w:before="100" w:beforeAutospacing="1" w:after="100" w:afterAutospacing="1"/>
        <w:ind w:hanging="720"/>
        <w:rPr>
          <w:rFonts w:ascii="Arial" w:hAnsi="Arial" w:cs="Arial"/>
          <w:sz w:val="24"/>
          <w:szCs w:val="24"/>
        </w:rPr>
      </w:pPr>
      <w:r w:rsidRPr="0078258C">
        <w:rPr>
          <w:rFonts w:ascii="Arial" w:hAnsi="Arial" w:cs="Arial"/>
          <w:b/>
          <w:sz w:val="24"/>
          <w:szCs w:val="24"/>
        </w:rPr>
        <w:t xml:space="preserve">Naslov stalnega bivališča: </w:t>
      </w:r>
      <w:r w:rsidRPr="0078258C">
        <w:rPr>
          <w:rFonts w:ascii="Arial" w:hAnsi="Arial" w:cs="Arial"/>
          <w:sz w:val="24"/>
          <w:szCs w:val="24"/>
        </w:rPr>
        <w:t>…………………………………………………………</w:t>
      </w:r>
      <w:r w:rsidR="0078258C">
        <w:rPr>
          <w:rFonts w:ascii="Arial" w:hAnsi="Arial" w:cs="Arial"/>
          <w:sz w:val="24"/>
          <w:szCs w:val="24"/>
        </w:rPr>
        <w:t>………</w:t>
      </w:r>
    </w:p>
    <w:p w14:paraId="49AFA042" w14:textId="77777777" w:rsidR="001E7D5A" w:rsidRPr="0078258C" w:rsidRDefault="001E7D5A" w:rsidP="001E7D5A">
      <w:pPr>
        <w:pStyle w:val="Odstavekseznama"/>
        <w:spacing w:before="100" w:beforeAutospacing="1" w:after="100" w:afterAutospacing="1"/>
        <w:ind w:hanging="720"/>
        <w:jc w:val="both"/>
        <w:rPr>
          <w:rFonts w:ascii="Arial" w:hAnsi="Arial" w:cs="Arial"/>
          <w:sz w:val="24"/>
          <w:szCs w:val="24"/>
        </w:rPr>
      </w:pPr>
    </w:p>
    <w:p w14:paraId="705B3C96" w14:textId="093FE452" w:rsidR="001E7D5A" w:rsidRPr="0078258C" w:rsidRDefault="001E7D5A" w:rsidP="00060AC0">
      <w:pPr>
        <w:pStyle w:val="Odstavekseznama"/>
        <w:spacing w:before="100" w:beforeAutospacing="1" w:after="100" w:afterAutospacing="1"/>
        <w:ind w:hanging="720"/>
        <w:jc w:val="both"/>
        <w:rPr>
          <w:rFonts w:ascii="Arial" w:hAnsi="Arial" w:cs="Arial"/>
          <w:sz w:val="24"/>
          <w:szCs w:val="24"/>
        </w:rPr>
      </w:pPr>
      <w:r w:rsidRPr="0078258C">
        <w:rPr>
          <w:rFonts w:ascii="Arial" w:hAnsi="Arial" w:cs="Arial"/>
          <w:b/>
          <w:sz w:val="24"/>
          <w:szCs w:val="24"/>
        </w:rPr>
        <w:t>EMŠO:</w:t>
      </w:r>
      <w:r w:rsidRPr="0078258C">
        <w:rPr>
          <w:rFonts w:ascii="Arial" w:hAnsi="Arial" w:cs="Arial"/>
          <w:sz w:val="24"/>
          <w:szCs w:val="24"/>
        </w:rPr>
        <w:t xml:space="preserve">  …………………………………………………………………………………</w:t>
      </w:r>
      <w:r w:rsidR="0078258C">
        <w:rPr>
          <w:rFonts w:ascii="Arial" w:hAnsi="Arial" w:cs="Arial"/>
          <w:sz w:val="24"/>
          <w:szCs w:val="24"/>
        </w:rPr>
        <w:t>………</w:t>
      </w:r>
    </w:p>
    <w:p w14:paraId="77304472" w14:textId="77777777" w:rsidR="001E7D5A" w:rsidRPr="0078258C" w:rsidRDefault="001E7D5A" w:rsidP="001E7D5A">
      <w:pPr>
        <w:spacing w:before="100" w:beforeAutospacing="1" w:after="100" w:afterAutospacing="1"/>
        <w:jc w:val="center"/>
        <w:rPr>
          <w:rFonts w:ascii="Arial" w:hAnsi="Arial" w:cs="Arial"/>
          <w:b/>
          <w:color w:val="0070C0"/>
          <w:sz w:val="24"/>
          <w:szCs w:val="24"/>
        </w:rPr>
      </w:pPr>
      <w:r w:rsidRPr="0078258C">
        <w:rPr>
          <w:rFonts w:ascii="Arial" w:hAnsi="Arial" w:cs="Arial"/>
          <w:b/>
          <w:color w:val="0070C0"/>
          <w:sz w:val="24"/>
          <w:szCs w:val="24"/>
        </w:rPr>
        <w:lastRenderedPageBreak/>
        <w:t>Izjava o izpolnjevanju pogojev glasovanja in o  varstvu osebnih podatkov</w:t>
      </w:r>
    </w:p>
    <w:p w14:paraId="11BEB04B" w14:textId="77777777" w:rsidR="001E7D5A" w:rsidRPr="0078258C" w:rsidRDefault="001E7D5A" w:rsidP="001E7D5A">
      <w:pPr>
        <w:spacing w:after="8" w:line="252" w:lineRule="auto"/>
        <w:jc w:val="both"/>
        <w:rPr>
          <w:rFonts w:ascii="Arial" w:hAnsi="Arial" w:cs="Arial"/>
          <w:sz w:val="24"/>
          <w:szCs w:val="24"/>
        </w:rPr>
      </w:pPr>
      <w:r w:rsidRPr="0078258C">
        <w:rPr>
          <w:rFonts w:ascii="Arial" w:eastAsia="Trebuchet MS" w:hAnsi="Arial" w:cs="Arial"/>
          <w:color w:val="231F20"/>
          <w:sz w:val="24"/>
          <w:szCs w:val="24"/>
        </w:rPr>
        <w:t xml:space="preserve">S podpisom izjavljam, da imam v občini Lendava stalno bivališče in da sem z dnem glasovanja dopolnil 18 let starosti. </w:t>
      </w:r>
      <w:r w:rsidRPr="0078258C">
        <w:rPr>
          <w:rFonts w:ascii="Arial" w:eastAsia="Trebuchet MS" w:hAnsi="Arial" w:cs="Arial"/>
          <w:sz w:val="24"/>
          <w:szCs w:val="24"/>
        </w:rPr>
        <w:t xml:space="preserve"> </w:t>
      </w:r>
    </w:p>
    <w:p w14:paraId="5B7DEFDB" w14:textId="77777777" w:rsidR="001E7D5A" w:rsidRPr="0078258C" w:rsidRDefault="001E7D5A" w:rsidP="001E7D5A">
      <w:pPr>
        <w:rPr>
          <w:rFonts w:ascii="Arial" w:hAnsi="Arial" w:cs="Arial"/>
          <w:sz w:val="24"/>
          <w:szCs w:val="24"/>
        </w:rPr>
      </w:pPr>
      <w:r w:rsidRPr="0078258C">
        <w:rPr>
          <w:rFonts w:ascii="Arial" w:eastAsia="Trebuchet MS" w:hAnsi="Arial" w:cs="Arial"/>
          <w:sz w:val="24"/>
          <w:szCs w:val="24"/>
        </w:rPr>
        <w:t xml:space="preserve"> </w:t>
      </w:r>
    </w:p>
    <w:p w14:paraId="096790C2" w14:textId="77777777" w:rsidR="001E7D5A" w:rsidRPr="0078258C" w:rsidRDefault="001E7D5A" w:rsidP="001E7D5A">
      <w:pPr>
        <w:spacing w:after="8" w:line="252" w:lineRule="auto"/>
        <w:jc w:val="both"/>
        <w:rPr>
          <w:rFonts w:ascii="Arial" w:hAnsi="Arial" w:cs="Arial"/>
          <w:sz w:val="24"/>
          <w:szCs w:val="24"/>
        </w:rPr>
      </w:pPr>
      <w:r w:rsidRPr="0078258C">
        <w:rPr>
          <w:rFonts w:ascii="Arial" w:eastAsia="Trebuchet MS" w:hAnsi="Arial" w:cs="Arial"/>
          <w:color w:val="231F20"/>
          <w:sz w:val="24"/>
          <w:szCs w:val="24"/>
        </w:rPr>
        <w:t xml:space="preserve">S podpisom dovoljujem, da se za potrebe projekta »Participativni proračun Občine Lendava za leto 2026« preveri verodostojnost osebnih podatkov (ime, priimek, naslov stalnega prebivališča, starost) iz uradnih evidenc in zbirk osebnih podatkov pri upravljavcih zbirk osebnih podatkov,  skladno z določbami zakona, ki ureja varstvo osebnih podatkov.  </w:t>
      </w:r>
    </w:p>
    <w:p w14:paraId="6529210A" w14:textId="77777777" w:rsidR="001E7D5A" w:rsidRPr="0078258C" w:rsidRDefault="001E7D5A" w:rsidP="001E7D5A">
      <w:pPr>
        <w:rPr>
          <w:rFonts w:ascii="Arial" w:hAnsi="Arial" w:cs="Arial"/>
          <w:sz w:val="24"/>
          <w:szCs w:val="24"/>
        </w:rPr>
      </w:pPr>
      <w:r w:rsidRPr="0078258C">
        <w:rPr>
          <w:rFonts w:ascii="Arial" w:eastAsia="Trebuchet MS" w:hAnsi="Arial" w:cs="Arial"/>
          <w:sz w:val="24"/>
          <w:szCs w:val="24"/>
        </w:rPr>
        <w:t xml:space="preserve"> </w:t>
      </w:r>
    </w:p>
    <w:p w14:paraId="75E5702B" w14:textId="77777777" w:rsidR="001E7D5A" w:rsidRPr="0078258C" w:rsidRDefault="001E7D5A" w:rsidP="001E7D5A">
      <w:pPr>
        <w:spacing w:after="8" w:line="252" w:lineRule="auto"/>
        <w:jc w:val="both"/>
        <w:rPr>
          <w:rFonts w:ascii="Arial" w:hAnsi="Arial" w:cs="Arial"/>
          <w:sz w:val="24"/>
          <w:szCs w:val="24"/>
        </w:rPr>
      </w:pPr>
      <w:r w:rsidRPr="0078258C">
        <w:rPr>
          <w:rFonts w:ascii="Arial" w:eastAsia="Trebuchet MS" w:hAnsi="Arial" w:cs="Arial"/>
          <w:color w:val="231F20"/>
          <w:sz w:val="24"/>
          <w:szCs w:val="24"/>
        </w:rPr>
        <w:t>S podpisom dovoljujem obdelavo navedenih osebnih podatkov za potrebe projekta »Participativni proračun Občine Lendava za leto 2026«. Občina Lendava se zavezuje, da bo uporabljala posredovane podatke le za namen predmetnega projekta ter v skladu z vsakokratnim veljavnim Zakonom o varovanju osebnih podatkov ter Uredbe GDPR.</w:t>
      </w:r>
      <w:r w:rsidRPr="0078258C">
        <w:rPr>
          <w:rFonts w:ascii="Arial" w:eastAsia="Trebuchet MS" w:hAnsi="Arial" w:cs="Arial"/>
          <w:sz w:val="24"/>
          <w:szCs w:val="24"/>
        </w:rPr>
        <w:t xml:space="preserve"> </w:t>
      </w:r>
    </w:p>
    <w:p w14:paraId="7E0D2544" w14:textId="77777777" w:rsidR="001E7D5A" w:rsidRPr="0078258C" w:rsidRDefault="001E7D5A" w:rsidP="001E7D5A">
      <w:pPr>
        <w:spacing w:after="24"/>
        <w:rPr>
          <w:rFonts w:ascii="Arial" w:eastAsia="Trebuchet MS" w:hAnsi="Arial" w:cs="Arial"/>
          <w:sz w:val="24"/>
          <w:szCs w:val="24"/>
        </w:rPr>
      </w:pPr>
      <w:r w:rsidRPr="0078258C">
        <w:rPr>
          <w:rFonts w:ascii="Arial" w:eastAsia="Trebuchet MS" w:hAnsi="Arial" w:cs="Arial"/>
          <w:sz w:val="24"/>
          <w:szCs w:val="24"/>
        </w:rPr>
        <w:t xml:space="preserve"> </w:t>
      </w:r>
    </w:p>
    <w:p w14:paraId="3D74807D" w14:textId="77777777" w:rsidR="00060AC0" w:rsidRPr="0078258C" w:rsidRDefault="00060AC0" w:rsidP="001E7D5A">
      <w:pPr>
        <w:spacing w:after="24"/>
        <w:rPr>
          <w:rFonts w:ascii="Arial" w:hAnsi="Arial" w:cs="Arial"/>
          <w:sz w:val="24"/>
          <w:szCs w:val="24"/>
        </w:rPr>
      </w:pPr>
    </w:p>
    <w:p w14:paraId="595BA773" w14:textId="77777777" w:rsidR="001E7D5A" w:rsidRPr="0078258C" w:rsidRDefault="001E7D5A" w:rsidP="001E7D5A">
      <w:pPr>
        <w:spacing w:after="35"/>
        <w:rPr>
          <w:rFonts w:ascii="Arial" w:eastAsia="Trebuchet MS" w:hAnsi="Arial" w:cs="Arial"/>
          <w:sz w:val="24"/>
          <w:szCs w:val="24"/>
        </w:rPr>
      </w:pPr>
      <w:r w:rsidRPr="0078258C">
        <w:rPr>
          <w:rFonts w:ascii="Arial" w:eastAsia="Trebuchet MS" w:hAnsi="Arial" w:cs="Arial"/>
          <w:sz w:val="24"/>
          <w:szCs w:val="24"/>
        </w:rPr>
        <w:t xml:space="preserve"> </w:t>
      </w:r>
    </w:p>
    <w:p w14:paraId="59C46FCF" w14:textId="68416E72" w:rsidR="001E7D5A" w:rsidRPr="0078258C" w:rsidRDefault="001E7D5A" w:rsidP="00060AC0">
      <w:pPr>
        <w:spacing w:after="35"/>
        <w:rPr>
          <w:rFonts w:ascii="Arial" w:eastAsia="Trebuchet MS" w:hAnsi="Arial" w:cs="Arial"/>
          <w:sz w:val="24"/>
          <w:szCs w:val="24"/>
        </w:rPr>
      </w:pPr>
      <w:r w:rsidRPr="0078258C">
        <w:rPr>
          <w:rFonts w:ascii="Arial" w:eastAsia="Trebuchet MS" w:hAnsi="Arial" w:cs="Arial"/>
          <w:color w:val="231F20"/>
          <w:sz w:val="24"/>
          <w:szCs w:val="24"/>
        </w:rPr>
        <w:t xml:space="preserve">Kraj in datum: </w:t>
      </w:r>
      <w:r w:rsidRPr="0078258C">
        <w:rPr>
          <w:rFonts w:ascii="Arial" w:eastAsia="Trebuchet MS" w:hAnsi="Arial" w:cs="Arial"/>
          <w:color w:val="231F20"/>
          <w:sz w:val="24"/>
          <w:szCs w:val="24"/>
        </w:rPr>
        <w:tab/>
      </w:r>
      <w:r w:rsidRPr="0078258C">
        <w:rPr>
          <w:rFonts w:ascii="Arial" w:eastAsia="Trebuchet MS" w:hAnsi="Arial" w:cs="Arial"/>
          <w:color w:val="231F20"/>
          <w:sz w:val="24"/>
          <w:szCs w:val="24"/>
        </w:rPr>
        <w:tab/>
      </w:r>
      <w:r w:rsidRPr="0078258C">
        <w:rPr>
          <w:rFonts w:ascii="Arial" w:eastAsia="Trebuchet MS" w:hAnsi="Arial" w:cs="Arial"/>
          <w:color w:val="231F20"/>
          <w:sz w:val="24"/>
          <w:szCs w:val="24"/>
        </w:rPr>
        <w:tab/>
      </w:r>
      <w:r w:rsidRPr="0078258C">
        <w:rPr>
          <w:rFonts w:ascii="Arial" w:eastAsia="Trebuchet MS" w:hAnsi="Arial" w:cs="Arial"/>
          <w:color w:val="231F20"/>
          <w:sz w:val="24"/>
          <w:szCs w:val="24"/>
        </w:rPr>
        <w:tab/>
      </w:r>
      <w:r w:rsidRPr="0078258C">
        <w:rPr>
          <w:rFonts w:ascii="Arial" w:eastAsia="Trebuchet MS" w:hAnsi="Arial" w:cs="Arial"/>
          <w:color w:val="231F20"/>
          <w:sz w:val="24"/>
          <w:szCs w:val="24"/>
        </w:rPr>
        <w:tab/>
      </w:r>
      <w:r w:rsidRPr="0078258C">
        <w:rPr>
          <w:rFonts w:ascii="Arial" w:eastAsia="Trebuchet MS" w:hAnsi="Arial" w:cs="Arial"/>
          <w:color w:val="231F20"/>
          <w:sz w:val="24"/>
          <w:szCs w:val="24"/>
        </w:rPr>
        <w:tab/>
        <w:t xml:space="preserve">Podpis  občana: </w:t>
      </w:r>
      <w:r w:rsidRPr="0078258C">
        <w:rPr>
          <w:rFonts w:ascii="Arial" w:hAnsi="Arial" w:cs="Arial"/>
          <w:noProof/>
          <w:sz w:val="24"/>
          <w:szCs w:val="24"/>
        </w:rPr>
        <w:t>_______________________</w:t>
      </w:r>
      <w:r w:rsidRPr="0078258C">
        <w:rPr>
          <w:rFonts w:ascii="Arial" w:hAnsi="Arial" w:cs="Arial"/>
          <w:noProof/>
          <w:sz w:val="24"/>
          <w:szCs w:val="24"/>
        </w:rPr>
        <w:tab/>
        <w:t xml:space="preserve">                              _______________________   </w:t>
      </w:r>
    </w:p>
    <w:p w14:paraId="3821CC9E" w14:textId="77777777" w:rsidR="001E7D5A" w:rsidRPr="0078258C" w:rsidRDefault="001E7D5A" w:rsidP="001E7D5A">
      <w:pPr>
        <w:rPr>
          <w:sz w:val="24"/>
          <w:szCs w:val="24"/>
        </w:rPr>
      </w:pPr>
    </w:p>
    <w:sectPr w:rsidR="001E7D5A" w:rsidRPr="0078258C" w:rsidSect="00340053">
      <w:headerReference w:type="default" r:id="rId8"/>
      <w:pgSz w:w="11906" w:h="16838"/>
      <w:pgMar w:top="184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34E5E" w14:textId="77777777" w:rsidR="00D44152" w:rsidRDefault="00D44152" w:rsidP="00340053">
      <w:r>
        <w:separator/>
      </w:r>
    </w:p>
  </w:endnote>
  <w:endnote w:type="continuationSeparator" w:id="0">
    <w:p w14:paraId="4F46DE1D" w14:textId="77777777" w:rsidR="00D44152" w:rsidRDefault="00D44152" w:rsidP="0034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mic Sans MS">
    <w:panose1 w:val="030F0702030302020204"/>
    <w:charset w:val="EE"/>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0C255" w14:textId="77777777" w:rsidR="00D44152" w:rsidRDefault="00D44152" w:rsidP="00340053">
      <w:r>
        <w:separator/>
      </w:r>
    </w:p>
  </w:footnote>
  <w:footnote w:type="continuationSeparator" w:id="0">
    <w:p w14:paraId="228B9F40" w14:textId="77777777" w:rsidR="00D44152" w:rsidRDefault="00D44152" w:rsidP="0034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3AFA" w14:textId="77777777" w:rsidR="00340053" w:rsidRDefault="00340053" w:rsidP="00340053">
    <w:pPr>
      <w:pStyle w:val="Glava"/>
      <w:jc w:val="center"/>
      <w:rPr>
        <w:rFonts w:ascii="Comic Sans MS" w:hAnsi="Comic Sans MS"/>
        <w:b/>
        <w:color w:val="00B050"/>
        <w:sz w:val="44"/>
        <w:szCs w:val="44"/>
      </w:rPr>
    </w:pPr>
    <w:r w:rsidRPr="00060AC0">
      <w:rPr>
        <w:rFonts w:ascii="Comic Sans MS" w:hAnsi="Comic Sans MS"/>
        <w:b/>
        <w:color w:val="00B050"/>
        <w:sz w:val="44"/>
        <w:szCs w:val="44"/>
      </w:rPr>
      <w:t>M O J    K R A J</w:t>
    </w:r>
  </w:p>
  <w:p w14:paraId="54ECFA93" w14:textId="77777777" w:rsidR="00060AC0" w:rsidRPr="00060AC0" w:rsidRDefault="00060AC0" w:rsidP="00340053">
    <w:pPr>
      <w:pStyle w:val="Glava"/>
      <w:jc w:val="center"/>
      <w:rPr>
        <w:rFonts w:ascii="Comic Sans MS" w:hAnsi="Comic Sans MS"/>
        <w:b/>
        <w:color w:val="00B050"/>
        <w:sz w:val="44"/>
        <w:szCs w:val="44"/>
      </w:rPr>
    </w:pPr>
  </w:p>
  <w:p w14:paraId="68BA3BFE" w14:textId="6E65187A" w:rsidR="00340053" w:rsidRDefault="00340053" w:rsidP="00340053">
    <w:pPr>
      <w:pStyle w:val="Glava"/>
      <w:jc w:val="center"/>
      <w:rPr>
        <w:rFonts w:ascii="Comic Sans MS" w:hAnsi="Comic Sans MS"/>
        <w:b/>
        <w:color w:val="00B050"/>
        <w:sz w:val="48"/>
        <w:szCs w:val="48"/>
      </w:rPr>
    </w:pPr>
    <w:r>
      <w:rPr>
        <w:rFonts w:ascii="Comic Sans MS" w:hAnsi="Comic Sans MS"/>
        <w:b/>
        <w:noProof/>
        <w:color w:val="00B050"/>
        <w:sz w:val="48"/>
        <w:szCs w:val="48"/>
      </w:rPr>
      <w:drawing>
        <wp:inline distT="0" distB="0" distL="0" distR="0" wp14:anchorId="351402AC" wp14:editId="37069C1D">
          <wp:extent cx="781473" cy="656350"/>
          <wp:effectExtent l="0" t="0" r="0" b="0"/>
          <wp:docPr id="13741693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20" cy="686373"/>
                  </a:xfrm>
                  <a:prstGeom prst="rect">
                    <a:avLst/>
                  </a:prstGeom>
                  <a:noFill/>
                </pic:spPr>
              </pic:pic>
            </a:graphicData>
          </a:graphic>
        </wp:inline>
      </w:drawing>
    </w:r>
  </w:p>
  <w:p w14:paraId="4DE19C58" w14:textId="77777777" w:rsidR="00340053" w:rsidRPr="0090450D" w:rsidRDefault="00340053" w:rsidP="00340053">
    <w:pPr>
      <w:pStyle w:val="Glava"/>
      <w:jc w:val="center"/>
      <w:rPr>
        <w:rFonts w:ascii="Comic Sans MS" w:hAnsi="Comic Sans MS"/>
        <w:b/>
        <w:color w:val="00B050"/>
        <w:sz w:val="48"/>
        <w:szCs w:val="48"/>
      </w:rPr>
    </w:pPr>
  </w:p>
  <w:p w14:paraId="05B0CF93" w14:textId="77777777" w:rsidR="00340053" w:rsidRDefault="0034005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F456B"/>
    <w:multiLevelType w:val="hybridMultilevel"/>
    <w:tmpl w:val="A7EA24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8719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4E8"/>
    <w:rsid w:val="00060AC0"/>
    <w:rsid w:val="000B7BCA"/>
    <w:rsid w:val="001E7D5A"/>
    <w:rsid w:val="0028114A"/>
    <w:rsid w:val="00340053"/>
    <w:rsid w:val="003D41FC"/>
    <w:rsid w:val="004913AF"/>
    <w:rsid w:val="004D0EEE"/>
    <w:rsid w:val="006E74E8"/>
    <w:rsid w:val="00766635"/>
    <w:rsid w:val="0078258C"/>
    <w:rsid w:val="00A14ABF"/>
    <w:rsid w:val="00BE0585"/>
    <w:rsid w:val="00D44152"/>
    <w:rsid w:val="00F663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208CD"/>
  <w15:chartTrackingRefBased/>
  <w15:docId w15:val="{A8066ACC-9E36-42EE-8968-B362AB93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E7D5A"/>
    <w:pPr>
      <w:spacing w:after="0" w:line="240" w:lineRule="auto"/>
    </w:pPr>
    <w:rPr>
      <w:rFonts w:ascii="Times New Roman" w:eastAsia="Times New Roman" w:hAnsi="Times New Roman" w:cs="Times New Roman"/>
      <w:kern w:val="0"/>
      <w:sz w:val="20"/>
      <w:szCs w:val="20"/>
      <w:lang w:eastAsia="sl-SI"/>
      <w14:ligatures w14:val="none"/>
    </w:rPr>
  </w:style>
  <w:style w:type="paragraph" w:styleId="Naslov1">
    <w:name w:val="heading 1"/>
    <w:basedOn w:val="Navaden"/>
    <w:next w:val="Navaden"/>
    <w:link w:val="Naslov1Znak"/>
    <w:uiPriority w:val="9"/>
    <w:qFormat/>
    <w:rsid w:val="006E74E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6E74E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6E74E8"/>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6E74E8"/>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6E74E8"/>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6E74E8"/>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E74E8"/>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E74E8"/>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E74E8"/>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E74E8"/>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6E74E8"/>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6E74E8"/>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6E74E8"/>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6E74E8"/>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6E74E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E74E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E74E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E74E8"/>
    <w:rPr>
      <w:rFonts w:eastAsiaTheme="majorEastAsia" w:cstheme="majorBidi"/>
      <w:color w:val="272727" w:themeColor="text1" w:themeTint="D8"/>
    </w:rPr>
  </w:style>
  <w:style w:type="paragraph" w:styleId="Naslov">
    <w:name w:val="Title"/>
    <w:basedOn w:val="Navaden"/>
    <w:next w:val="Navaden"/>
    <w:link w:val="NaslovZnak"/>
    <w:uiPriority w:val="10"/>
    <w:qFormat/>
    <w:rsid w:val="006E74E8"/>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E74E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E74E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E74E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E74E8"/>
    <w:pPr>
      <w:spacing w:before="160"/>
      <w:jc w:val="center"/>
    </w:pPr>
    <w:rPr>
      <w:i/>
      <w:iCs/>
      <w:color w:val="404040" w:themeColor="text1" w:themeTint="BF"/>
    </w:rPr>
  </w:style>
  <w:style w:type="character" w:customStyle="1" w:styleId="CitatZnak">
    <w:name w:val="Citat Znak"/>
    <w:basedOn w:val="Privzetapisavaodstavka"/>
    <w:link w:val="Citat"/>
    <w:uiPriority w:val="29"/>
    <w:rsid w:val="006E74E8"/>
    <w:rPr>
      <w:i/>
      <w:iCs/>
      <w:color w:val="404040" w:themeColor="text1" w:themeTint="BF"/>
    </w:rPr>
  </w:style>
  <w:style w:type="paragraph" w:styleId="Odstavekseznama">
    <w:name w:val="List Paragraph"/>
    <w:basedOn w:val="Navaden"/>
    <w:uiPriority w:val="34"/>
    <w:qFormat/>
    <w:rsid w:val="006E74E8"/>
    <w:pPr>
      <w:ind w:left="720"/>
      <w:contextualSpacing/>
    </w:pPr>
  </w:style>
  <w:style w:type="character" w:styleId="Intenzivenpoudarek">
    <w:name w:val="Intense Emphasis"/>
    <w:basedOn w:val="Privzetapisavaodstavka"/>
    <w:uiPriority w:val="21"/>
    <w:qFormat/>
    <w:rsid w:val="006E74E8"/>
    <w:rPr>
      <w:i/>
      <w:iCs/>
      <w:color w:val="2E74B5" w:themeColor="accent1" w:themeShade="BF"/>
    </w:rPr>
  </w:style>
  <w:style w:type="paragraph" w:styleId="Intenzivencitat">
    <w:name w:val="Intense Quote"/>
    <w:basedOn w:val="Navaden"/>
    <w:next w:val="Navaden"/>
    <w:link w:val="IntenzivencitatZnak"/>
    <w:uiPriority w:val="30"/>
    <w:qFormat/>
    <w:rsid w:val="006E74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6E74E8"/>
    <w:rPr>
      <w:i/>
      <w:iCs/>
      <w:color w:val="2E74B5" w:themeColor="accent1" w:themeShade="BF"/>
    </w:rPr>
  </w:style>
  <w:style w:type="character" w:styleId="Intenzivensklic">
    <w:name w:val="Intense Reference"/>
    <w:basedOn w:val="Privzetapisavaodstavka"/>
    <w:uiPriority w:val="32"/>
    <w:qFormat/>
    <w:rsid w:val="006E74E8"/>
    <w:rPr>
      <w:b/>
      <w:bCs/>
      <w:smallCaps/>
      <w:color w:val="2E74B5" w:themeColor="accent1" w:themeShade="BF"/>
      <w:spacing w:val="5"/>
    </w:rPr>
  </w:style>
  <w:style w:type="table" w:customStyle="1" w:styleId="Tabelamrea1">
    <w:name w:val="Tabela – mreža1"/>
    <w:basedOn w:val="Navadnatabela"/>
    <w:next w:val="Tabelamrea"/>
    <w:uiPriority w:val="39"/>
    <w:rsid w:val="001E7D5A"/>
    <w:pPr>
      <w:spacing w:after="0" w:line="240" w:lineRule="auto"/>
    </w:pPr>
    <w:rPr>
      <w:rFonts w:eastAsiaTheme="minorEastAsia"/>
      <w:kern w:val="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1E7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40053"/>
    <w:pPr>
      <w:tabs>
        <w:tab w:val="center" w:pos="4536"/>
        <w:tab w:val="right" w:pos="9072"/>
      </w:tabs>
    </w:pPr>
  </w:style>
  <w:style w:type="character" w:customStyle="1" w:styleId="GlavaZnak">
    <w:name w:val="Glava Znak"/>
    <w:basedOn w:val="Privzetapisavaodstavka"/>
    <w:link w:val="Glava"/>
    <w:uiPriority w:val="99"/>
    <w:rsid w:val="00340053"/>
    <w:rPr>
      <w:rFonts w:ascii="Times New Roman" w:eastAsia="Times New Roman" w:hAnsi="Times New Roman" w:cs="Times New Roman"/>
      <w:kern w:val="0"/>
      <w:sz w:val="20"/>
      <w:szCs w:val="20"/>
      <w:lang w:eastAsia="sl-SI"/>
      <w14:ligatures w14:val="none"/>
    </w:rPr>
  </w:style>
  <w:style w:type="paragraph" w:styleId="Noga">
    <w:name w:val="footer"/>
    <w:basedOn w:val="Navaden"/>
    <w:link w:val="NogaZnak"/>
    <w:uiPriority w:val="99"/>
    <w:unhideWhenUsed/>
    <w:rsid w:val="00340053"/>
    <w:pPr>
      <w:tabs>
        <w:tab w:val="center" w:pos="4536"/>
        <w:tab w:val="right" w:pos="9072"/>
      </w:tabs>
    </w:pPr>
  </w:style>
  <w:style w:type="character" w:customStyle="1" w:styleId="NogaZnak">
    <w:name w:val="Noga Znak"/>
    <w:basedOn w:val="Privzetapisavaodstavka"/>
    <w:link w:val="Noga"/>
    <w:uiPriority w:val="99"/>
    <w:rsid w:val="00340053"/>
    <w:rPr>
      <w:rFonts w:ascii="Times New Roman" w:eastAsia="Times New Roman" w:hAnsi="Times New Roman" w:cs="Times New Roman"/>
      <w:kern w:val="0"/>
      <w:sz w:val="20"/>
      <w:szCs w:val="2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F1C5E23-9774-40F4-909C-5B1AC0FD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371</Words>
  <Characters>2120</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Torhač</dc:creator>
  <cp:keywords/>
  <dc:description/>
  <cp:lastModifiedBy>Jasna Bračič Szabo</cp:lastModifiedBy>
  <cp:revision>3</cp:revision>
  <cp:lastPrinted>2026-02-20T11:59:00Z</cp:lastPrinted>
  <dcterms:created xsi:type="dcterms:W3CDTF">2026-02-20T12:12:00Z</dcterms:created>
  <dcterms:modified xsi:type="dcterms:W3CDTF">2026-02-20T12:15:00Z</dcterms:modified>
</cp:coreProperties>
</file>