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3CB4" w14:textId="12BE57F3" w:rsidR="00F3759F" w:rsidRPr="00A922FF" w:rsidRDefault="00F3759F" w:rsidP="00F3759F">
      <w:pPr>
        <w:jc w:val="center"/>
        <w:outlineLvl w:val="0"/>
        <w:rPr>
          <w:rFonts w:asciiTheme="minorHAnsi" w:hAnsiTheme="minorHAnsi" w:cstheme="minorHAnsi"/>
          <w:b/>
          <w:bCs/>
          <w:color w:val="00B050"/>
          <w:kern w:val="36"/>
          <w:sz w:val="28"/>
          <w:szCs w:val="28"/>
        </w:rPr>
      </w:pPr>
      <w:r w:rsidRPr="00A922FF">
        <w:rPr>
          <w:rFonts w:asciiTheme="minorHAnsi" w:hAnsiTheme="minorHAnsi" w:cstheme="minorHAnsi"/>
          <w:b/>
          <w:bCs/>
          <w:color w:val="00B050"/>
          <w:kern w:val="36"/>
          <w:sz w:val="28"/>
          <w:szCs w:val="28"/>
        </w:rPr>
        <w:t xml:space="preserve">SZAVAZÓLAP LENDVA KÖZSÉG 2026. ÉVI RÉSZVÉTELI KÖLTSÉGVETÉSÉHEZ </w:t>
      </w:r>
    </w:p>
    <w:p w14:paraId="4487B26F" w14:textId="5A15A1BF" w:rsidR="00AA5F01" w:rsidRDefault="00F3759F" w:rsidP="00A922FF">
      <w:pPr>
        <w:pStyle w:val="Brezrazmikov"/>
        <w:jc w:val="both"/>
        <w:rPr>
          <w:rFonts w:ascii="Arial" w:hAnsi="Arial" w:cs="Arial"/>
          <w:b/>
          <w:bCs/>
          <w:u w:val="single"/>
        </w:rPr>
      </w:pPr>
      <w:r w:rsidRPr="00A922FF">
        <w:rPr>
          <w:rFonts w:ascii="Arial" w:hAnsi="Arial" w:cs="Arial"/>
          <w:b/>
          <w:bCs/>
        </w:rPr>
        <w:t xml:space="preserve">Lendva község mindazon polgára, aki a szavazás napján betöltötte a 18. életévét, csak egyszer, és legfeljebb egy, a szavazásra bocsátott javaslatok listáján szereplő projektre szavazhat. </w:t>
      </w:r>
      <w:r w:rsidRPr="00A922FF">
        <w:rPr>
          <w:rFonts w:ascii="Arial" w:hAnsi="Arial" w:cs="Arial"/>
          <w:b/>
          <w:bCs/>
          <w:u w:val="single"/>
        </w:rPr>
        <w:t xml:space="preserve">A projektre úgy kell szavazni, hogy bekarikázza a kiválasztott projekt címe előtt feltüntetett sorszámot. </w:t>
      </w:r>
    </w:p>
    <w:p w14:paraId="057A9933" w14:textId="77777777" w:rsidR="001C1077" w:rsidRDefault="001C1077" w:rsidP="00A922FF">
      <w:pPr>
        <w:pStyle w:val="Brezrazmikov"/>
        <w:jc w:val="both"/>
        <w:rPr>
          <w:rFonts w:ascii="Arial" w:hAnsi="Arial" w:cs="Arial"/>
          <w:b/>
          <w:bCs/>
          <w:u w:val="single"/>
        </w:rPr>
      </w:pPr>
    </w:p>
    <w:p w14:paraId="7D3931CB" w14:textId="77777777" w:rsidR="001C1077" w:rsidRPr="00A922FF" w:rsidRDefault="001C1077" w:rsidP="00A922FF">
      <w:pPr>
        <w:pStyle w:val="Brezrazmikov"/>
        <w:jc w:val="both"/>
        <w:rPr>
          <w:rFonts w:ascii="Arial" w:hAnsi="Arial" w:cs="Arial"/>
          <w:b/>
          <w:bCs/>
          <w:u w:val="single"/>
        </w:rPr>
      </w:pPr>
    </w:p>
    <w:p w14:paraId="65197073" w14:textId="77777777" w:rsidR="00A922FF" w:rsidRDefault="00A922FF" w:rsidP="00A922FF">
      <w:pPr>
        <w:pStyle w:val="Brezrazmikov"/>
        <w:jc w:val="both"/>
        <w:rPr>
          <w:u w:val="single"/>
        </w:rPr>
      </w:pPr>
    </w:p>
    <w:p w14:paraId="26C1D117" w14:textId="77777777" w:rsidR="00A922FF" w:rsidRPr="00A922FF" w:rsidRDefault="00A922FF" w:rsidP="00A922FF">
      <w:pPr>
        <w:pStyle w:val="Brezrazmikov"/>
        <w:jc w:val="both"/>
      </w:pPr>
    </w:p>
    <w:tbl>
      <w:tblPr>
        <w:tblStyle w:val="Tabelamrea1"/>
        <w:tblpPr w:leftFromText="141" w:rightFromText="141" w:vertAnchor="page" w:horzAnchor="margin" w:tblpY="3833"/>
        <w:tblW w:w="9209" w:type="dxa"/>
        <w:tblLook w:val="04A0" w:firstRow="1" w:lastRow="0" w:firstColumn="1" w:lastColumn="0" w:noHBand="0" w:noVBand="1"/>
      </w:tblPr>
      <w:tblGrid>
        <w:gridCol w:w="1217"/>
        <w:gridCol w:w="6008"/>
        <w:gridCol w:w="1984"/>
      </w:tblGrid>
      <w:tr w:rsidR="00A922FF" w14:paraId="580DA77B" w14:textId="77777777" w:rsidTr="00A922FF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F19B" w14:textId="77777777" w:rsidR="00A922FF" w:rsidRDefault="00A922FF" w:rsidP="004A22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Sorszám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AF03" w14:textId="77777777" w:rsidR="00A922FF" w:rsidRDefault="00A922FF" w:rsidP="004A22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PROJEKT CÍME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C88D" w14:textId="77777777" w:rsidR="00A922FF" w:rsidRDefault="00A922FF" w:rsidP="004A22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ÉRTÉKE ÁFÁ-VAL EGYÜTT (EUR)</w:t>
            </w:r>
          </w:p>
        </w:tc>
      </w:tr>
      <w:tr w:rsidR="00A922FF" w14:paraId="7123819A" w14:textId="77777777" w:rsidTr="00A922FF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6DB" w14:textId="77777777" w:rsidR="00A922FF" w:rsidRDefault="00A922FF" w:rsidP="00A922FF">
            <w:pPr>
              <w:pStyle w:val="Odstavekseznama"/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CBFC" w14:textId="77777777" w:rsidR="00A922FF" w:rsidRDefault="00A922FF" w:rsidP="004A228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Kutyapark LENDVA – biztonságos hely játékra, mozgásra és társalgásra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66E1" w14:textId="77777777" w:rsidR="00A922FF" w:rsidRDefault="00A922FF" w:rsidP="004A22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10.000,00 </w:t>
            </w:r>
          </w:p>
        </w:tc>
      </w:tr>
      <w:tr w:rsidR="00A922FF" w14:paraId="715D5294" w14:textId="77777777" w:rsidTr="00A922FF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F62A" w14:textId="77777777" w:rsidR="00A922FF" w:rsidRDefault="00A922FF" w:rsidP="00A922FF">
            <w:pPr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D4A8" w14:textId="77777777" w:rsidR="00A922FF" w:rsidRDefault="00A922FF" w:rsidP="004A228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Ajtócsere és -felújítás – faluotthon HÁRMASMALOM </w:t>
            </w:r>
          </w:p>
          <w:p w14:paraId="073764A0" w14:textId="77777777" w:rsidR="00A3010B" w:rsidRDefault="00A3010B" w:rsidP="004A228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D03A7F7" w14:textId="77777777" w:rsidR="00A922FF" w:rsidRDefault="00A922FF" w:rsidP="004A228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6834" w14:textId="77777777" w:rsidR="00A922FF" w:rsidRDefault="00A922FF" w:rsidP="004A22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9.799,28 </w:t>
            </w:r>
          </w:p>
        </w:tc>
      </w:tr>
      <w:tr w:rsidR="00A922FF" w14:paraId="1EB00C0F" w14:textId="77777777" w:rsidTr="00A922FF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E0BE" w14:textId="77777777" w:rsidR="00A922FF" w:rsidRDefault="00A922FF" w:rsidP="00A922FF">
            <w:pPr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9EEF" w14:textId="77777777" w:rsidR="00A922FF" w:rsidRDefault="00A922FF" w:rsidP="004A2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 LENDVAI egészségház melletti faház felújítása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FC5B" w14:textId="22C3F920" w:rsidR="00A922FF" w:rsidRDefault="00A922FF" w:rsidP="004A2284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10.000,00 </w:t>
            </w:r>
          </w:p>
          <w:p w14:paraId="263A1E7B" w14:textId="77777777" w:rsidR="00A922FF" w:rsidRDefault="00A922FF" w:rsidP="004A22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2FF" w14:paraId="4B9F365C" w14:textId="77777777" w:rsidTr="00A922FF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57D7" w14:textId="77777777" w:rsidR="00A922FF" w:rsidRDefault="00A922FF" w:rsidP="00A922FF">
            <w:pPr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BC62" w14:textId="77777777" w:rsidR="00A922FF" w:rsidRDefault="00A922FF" w:rsidP="004A228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Rendezvénysátor, mérete: 6 m x 12 m, 700-as, tűzálló PVC ponyva – HÍDVÉG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B6F2" w14:textId="77777777" w:rsidR="00A922FF" w:rsidRDefault="00A922FF" w:rsidP="004A22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2.069,96 </w:t>
            </w:r>
          </w:p>
        </w:tc>
      </w:tr>
      <w:tr w:rsidR="00A922FF" w14:paraId="01C22BB3" w14:textId="77777777" w:rsidTr="00A922FF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3619" w14:textId="77777777" w:rsidR="00A922FF" w:rsidRDefault="00A922FF" w:rsidP="00A922FF">
            <w:pPr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2C49" w14:textId="77777777" w:rsidR="00A922FF" w:rsidRDefault="00A922FF" w:rsidP="004A228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„A helyiek összekapcsolása” PINCE (játszótéri eszközök és a faluotthon konyhai felszerelésének beszerzése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9FC6" w14:textId="77777777" w:rsidR="00A922FF" w:rsidRDefault="00A922FF" w:rsidP="004A22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9.995,80 </w:t>
            </w:r>
          </w:p>
        </w:tc>
      </w:tr>
      <w:tr w:rsidR="00A922FF" w14:paraId="260507A9" w14:textId="77777777" w:rsidTr="00A922FF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316B" w14:textId="77777777" w:rsidR="00A922FF" w:rsidRDefault="00A922FF" w:rsidP="00A922FF">
            <w:pPr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A2FA" w14:textId="77777777" w:rsidR="00A922FF" w:rsidRDefault="00A922FF" w:rsidP="004A228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Biztonságos és inkluzív tornaterem a sajátos nevelési igényű gyermekek számára a 2. sz. Lendvai KÁI-ban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17C7" w14:textId="77777777" w:rsidR="00A922FF" w:rsidRDefault="00A922FF" w:rsidP="004A22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9.950,00 </w:t>
            </w:r>
          </w:p>
        </w:tc>
      </w:tr>
      <w:tr w:rsidR="00A922FF" w14:paraId="03F3B30B" w14:textId="77777777" w:rsidTr="00A922FF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941F" w14:textId="77777777" w:rsidR="00A922FF" w:rsidRDefault="00A922FF" w:rsidP="00A922FF">
            <w:pPr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25CD" w14:textId="77777777" w:rsidR="00A922FF" w:rsidRDefault="00A922FF" w:rsidP="004A228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Konyhai és teremfelszerelés a PETESHÁZI faluotthon számára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20B0" w14:textId="77777777" w:rsidR="00A922FF" w:rsidRDefault="00A922FF" w:rsidP="004A22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9.946,88 </w:t>
            </w:r>
          </w:p>
        </w:tc>
      </w:tr>
      <w:tr w:rsidR="00A922FF" w14:paraId="58953964" w14:textId="77777777" w:rsidTr="00A922FF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BD4" w14:textId="77777777" w:rsidR="00A922FF" w:rsidRDefault="00A922FF" w:rsidP="00A922FF">
            <w:pPr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9BA6" w14:textId="77777777" w:rsidR="00A922FF" w:rsidRDefault="00A922FF" w:rsidP="004A228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Játszótéri eszközök a Tinč horgász parkjában (Park ribiča Tinča) – HOTIZA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FBA9" w14:textId="77777777" w:rsidR="00A922FF" w:rsidRDefault="00A922FF" w:rsidP="004A22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9.998,39 </w:t>
            </w:r>
          </w:p>
        </w:tc>
      </w:tr>
      <w:tr w:rsidR="00A922FF" w14:paraId="45B98D19" w14:textId="77777777" w:rsidTr="00A922FF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79A" w14:textId="77777777" w:rsidR="00A922FF" w:rsidRDefault="00A922FF" w:rsidP="00A922FF">
            <w:pPr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ECD3" w14:textId="77777777" w:rsidR="00A922FF" w:rsidRDefault="00A922FF" w:rsidP="004A228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 KAPCAI faluotthon helyiségeinek teljeskörű felújítása új konyhával, kamrával és öltözővel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3A7D" w14:textId="77777777" w:rsidR="00A922FF" w:rsidRDefault="00A922FF" w:rsidP="004A22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9.997,90 </w:t>
            </w:r>
          </w:p>
        </w:tc>
      </w:tr>
      <w:tr w:rsidR="00A922FF" w14:paraId="3DEAFE2B" w14:textId="77777777" w:rsidTr="00A922FF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E10E" w14:textId="77777777" w:rsidR="00A922FF" w:rsidRDefault="00A922FF" w:rsidP="00A922FF">
            <w:pPr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C248" w14:textId="77777777" w:rsidR="00A922FF" w:rsidRDefault="00A922FF" w:rsidP="004A228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 falusi park rendezése és a turisztikai információs pont létrehozása HOSSZÚFALUBAN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2916" w14:textId="77777777" w:rsidR="00A922FF" w:rsidRDefault="00A922FF" w:rsidP="004A22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9.980,00 </w:t>
            </w:r>
          </w:p>
        </w:tc>
      </w:tr>
      <w:tr w:rsidR="00A922FF" w14:paraId="1B85AC4F" w14:textId="77777777" w:rsidTr="00A922FF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94E7" w14:textId="77777777" w:rsidR="00A922FF" w:rsidRDefault="00A922FF" w:rsidP="00A922FF">
            <w:pPr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6796" w14:textId="77777777" w:rsidR="00A922FF" w:rsidRDefault="00A922FF" w:rsidP="004A228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Új játszótéri eszközök a faluotthon mellett - PINCE-MAJOR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E77E" w14:textId="77777777" w:rsidR="00A922FF" w:rsidRDefault="00A922FF" w:rsidP="004A22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7.215, 00 </w:t>
            </w:r>
          </w:p>
        </w:tc>
      </w:tr>
      <w:tr w:rsidR="00A922FF" w14:paraId="06CAC723" w14:textId="77777777" w:rsidTr="00A922FF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1CE0" w14:textId="77777777" w:rsidR="00A922FF" w:rsidRDefault="00A922FF" w:rsidP="00A922FF">
            <w:pPr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6D6" w14:textId="77777777" w:rsidR="00A922FF" w:rsidRDefault="00A922FF" w:rsidP="004A228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Generációk közötti park FELSŐLAKOS </w:t>
            </w:r>
          </w:p>
          <w:p w14:paraId="7402F426" w14:textId="77777777" w:rsidR="00A922FF" w:rsidRDefault="00A922FF" w:rsidP="004A2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4FCA" w14:textId="77777777" w:rsidR="00A922FF" w:rsidRDefault="00A922FF" w:rsidP="004A22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9.996,00 </w:t>
            </w:r>
          </w:p>
        </w:tc>
      </w:tr>
      <w:tr w:rsidR="00A922FF" w14:paraId="2D225BA0" w14:textId="77777777" w:rsidTr="00A922FF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3985" w14:textId="77777777" w:rsidR="00A922FF" w:rsidRDefault="00A922FF" w:rsidP="00A922FF">
            <w:pPr>
              <w:numPr>
                <w:ilvl w:val="0"/>
                <w:numId w:val="2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78D0" w14:textId="77777777" w:rsidR="00A922FF" w:rsidRDefault="00A922FF" w:rsidP="004A2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Tematikus tanösvény GYERTYÁNOS – „Ismerjük meg otthonunkat körülvevő természetét”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80B3" w14:textId="77777777" w:rsidR="00A922FF" w:rsidRDefault="00A922FF" w:rsidP="004A22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10.000,00 </w:t>
            </w:r>
          </w:p>
        </w:tc>
      </w:tr>
    </w:tbl>
    <w:p w14:paraId="73C55049" w14:textId="579B2EEF" w:rsidR="00F3759F" w:rsidRPr="00F3759F" w:rsidRDefault="00F3759F" w:rsidP="00AA5F01">
      <w:pPr>
        <w:spacing w:before="100" w:beforeAutospacing="1" w:after="100" w:afterAutospacing="1"/>
        <w:jc w:val="both"/>
        <w:rPr>
          <w:rFonts w:ascii="Arial" w:hAnsi="Arial" w:cs="Arial"/>
          <w:bCs/>
          <w:sz w:val="26"/>
          <w:szCs w:val="26"/>
        </w:rPr>
      </w:pPr>
      <w:r w:rsidRPr="00F3759F">
        <w:rPr>
          <w:rFonts w:ascii="Arial" w:hAnsi="Arial" w:cs="Arial"/>
          <w:b/>
          <w:sz w:val="26"/>
          <w:szCs w:val="26"/>
        </w:rPr>
        <w:t>Név és vezetéknév</w:t>
      </w:r>
      <w:r w:rsidRPr="00F3759F">
        <w:rPr>
          <w:rFonts w:ascii="Arial" w:hAnsi="Arial" w:cs="Arial"/>
          <w:bCs/>
          <w:sz w:val="26"/>
          <w:szCs w:val="26"/>
        </w:rPr>
        <w:t>:…………………………………………………………………</w:t>
      </w:r>
    </w:p>
    <w:p w14:paraId="73A5FEEC" w14:textId="048A47D2" w:rsidR="00F3759F" w:rsidRPr="00F3759F" w:rsidRDefault="00F3759F" w:rsidP="00F3759F">
      <w:pPr>
        <w:spacing w:before="100" w:beforeAutospacing="1" w:after="100" w:afterAutospacing="1"/>
        <w:rPr>
          <w:rFonts w:ascii="Arial" w:hAnsi="Arial" w:cs="Arial"/>
          <w:bCs/>
          <w:sz w:val="26"/>
          <w:szCs w:val="26"/>
        </w:rPr>
      </w:pPr>
      <w:r w:rsidRPr="00F3759F">
        <w:rPr>
          <w:rFonts w:ascii="Arial" w:hAnsi="Arial" w:cs="Arial"/>
          <w:b/>
          <w:sz w:val="26"/>
          <w:szCs w:val="26"/>
        </w:rPr>
        <w:t>Állandó lakcím</w:t>
      </w:r>
      <w:r w:rsidRPr="00F3759F">
        <w:rPr>
          <w:rFonts w:ascii="Arial" w:hAnsi="Arial" w:cs="Arial"/>
          <w:bCs/>
          <w:sz w:val="26"/>
          <w:szCs w:val="26"/>
        </w:rPr>
        <w:t>:………………………………………………………………………</w:t>
      </w:r>
    </w:p>
    <w:p w14:paraId="42318E0F" w14:textId="6DB3B431" w:rsidR="00F3759F" w:rsidRPr="00F3759F" w:rsidRDefault="00F3759F" w:rsidP="00F3759F">
      <w:pPr>
        <w:pStyle w:val="Odstavekseznama"/>
        <w:spacing w:before="100" w:beforeAutospacing="1" w:after="100" w:afterAutospacing="1"/>
        <w:ind w:hanging="720"/>
        <w:rPr>
          <w:rFonts w:ascii="Arial" w:hAnsi="Arial" w:cs="Arial"/>
          <w:sz w:val="26"/>
          <w:szCs w:val="26"/>
        </w:rPr>
      </w:pPr>
      <w:r w:rsidRPr="00F3759F">
        <w:rPr>
          <w:rFonts w:ascii="Arial" w:hAnsi="Arial" w:cs="Arial"/>
          <w:b/>
          <w:sz w:val="26"/>
          <w:szCs w:val="26"/>
        </w:rPr>
        <w:t>Személyi szám (EMŠO):</w:t>
      </w:r>
      <w:r w:rsidRPr="00F3759F">
        <w:rPr>
          <w:rFonts w:ascii="Arial" w:hAnsi="Arial" w:cs="Arial"/>
          <w:bCs/>
          <w:sz w:val="26"/>
          <w:szCs w:val="26"/>
        </w:rPr>
        <w:t>……………………………………………………………</w:t>
      </w:r>
    </w:p>
    <w:p w14:paraId="50A83AFD" w14:textId="77777777" w:rsidR="00A922FF" w:rsidRDefault="00A922FF" w:rsidP="00F3759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0070C0"/>
          <w:sz w:val="26"/>
          <w:szCs w:val="26"/>
        </w:rPr>
      </w:pPr>
    </w:p>
    <w:p w14:paraId="53B02A32" w14:textId="77777777" w:rsidR="00A922FF" w:rsidRDefault="00A922FF" w:rsidP="00F3759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0070C0"/>
          <w:sz w:val="26"/>
          <w:szCs w:val="26"/>
        </w:rPr>
      </w:pPr>
    </w:p>
    <w:p w14:paraId="11D0DEA8" w14:textId="77777777" w:rsidR="00A922FF" w:rsidRDefault="00A922FF" w:rsidP="00F3759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0070C0"/>
          <w:sz w:val="26"/>
          <w:szCs w:val="26"/>
        </w:rPr>
      </w:pPr>
    </w:p>
    <w:p w14:paraId="14489F25" w14:textId="14FA9B0A" w:rsidR="00F3759F" w:rsidRPr="00A922FF" w:rsidRDefault="00F3759F" w:rsidP="00A922FF">
      <w:pPr>
        <w:spacing w:before="100" w:beforeAutospacing="1" w:after="100" w:afterAutospacing="1"/>
        <w:jc w:val="both"/>
        <w:rPr>
          <w:rFonts w:ascii="Arial" w:hAnsi="Arial" w:cs="Arial"/>
          <w:b/>
          <w:color w:val="0070C0"/>
          <w:sz w:val="26"/>
          <w:szCs w:val="26"/>
        </w:rPr>
      </w:pPr>
      <w:r w:rsidRPr="00A922FF">
        <w:rPr>
          <w:rFonts w:ascii="Arial" w:hAnsi="Arial" w:cs="Arial"/>
          <w:b/>
          <w:color w:val="0070C0"/>
          <w:sz w:val="26"/>
          <w:szCs w:val="26"/>
        </w:rPr>
        <w:t xml:space="preserve">A szavazásjogosultságról és a személyi adatok védelméről szóló nyilatkozat </w:t>
      </w:r>
    </w:p>
    <w:p w14:paraId="410E0524" w14:textId="77777777" w:rsidR="00F3759F" w:rsidRPr="00A922FF" w:rsidRDefault="00F3759F" w:rsidP="00F3759F">
      <w:pPr>
        <w:spacing w:after="8" w:line="252" w:lineRule="auto"/>
        <w:jc w:val="both"/>
        <w:rPr>
          <w:rFonts w:ascii="Arial" w:hAnsi="Arial" w:cs="Arial"/>
          <w:sz w:val="26"/>
          <w:szCs w:val="26"/>
        </w:rPr>
      </w:pPr>
      <w:r w:rsidRPr="00A922FF">
        <w:rPr>
          <w:rFonts w:ascii="Arial" w:eastAsia="Trebuchet MS" w:hAnsi="Arial" w:cs="Arial"/>
          <w:color w:val="231F20"/>
          <w:sz w:val="26"/>
          <w:szCs w:val="26"/>
        </w:rPr>
        <w:t xml:space="preserve">Jelen nyilatkozat aláírásával nyilatkozom, hogy állandó lakhellyel rendelkezem Lendva községben, és a szavazás napján betöltöttem a 18. életévemet. </w:t>
      </w:r>
    </w:p>
    <w:p w14:paraId="51E8007B" w14:textId="77777777" w:rsidR="00F3759F" w:rsidRPr="00A922FF" w:rsidRDefault="00F3759F" w:rsidP="00F3759F">
      <w:pPr>
        <w:rPr>
          <w:rFonts w:ascii="Arial" w:hAnsi="Arial" w:cs="Arial"/>
          <w:sz w:val="26"/>
          <w:szCs w:val="26"/>
        </w:rPr>
      </w:pPr>
      <w:r w:rsidRPr="00A922FF">
        <w:rPr>
          <w:rFonts w:ascii="Arial" w:eastAsia="Trebuchet MS" w:hAnsi="Arial" w:cs="Arial"/>
          <w:sz w:val="26"/>
          <w:szCs w:val="26"/>
        </w:rPr>
        <w:t xml:space="preserve"> </w:t>
      </w:r>
    </w:p>
    <w:p w14:paraId="4C6756AF" w14:textId="77777777" w:rsidR="00F3759F" w:rsidRPr="00A922FF" w:rsidRDefault="00F3759F" w:rsidP="00F3759F">
      <w:pPr>
        <w:spacing w:after="8" w:line="252" w:lineRule="auto"/>
        <w:jc w:val="both"/>
        <w:rPr>
          <w:rFonts w:ascii="Arial" w:hAnsi="Arial" w:cs="Arial"/>
          <w:sz w:val="26"/>
          <w:szCs w:val="26"/>
        </w:rPr>
      </w:pPr>
      <w:r w:rsidRPr="00A922FF">
        <w:rPr>
          <w:rFonts w:ascii="Arial" w:eastAsia="Trebuchet MS" w:hAnsi="Arial" w:cs="Arial"/>
          <w:color w:val="231F20"/>
          <w:sz w:val="26"/>
          <w:szCs w:val="26"/>
        </w:rPr>
        <w:t xml:space="preserve">Jelen nyilatkozat aláírásával hozzájárulásomat adom ahhoz, hogy a „Lendva Község 2026. évi részvételi költségvetése” című projekt céljára, az adatvédelmi törvény rendelkezéseivel összhangban, a hatósági nyilvántartásokban és személyes adatbázisokban személyes adataim (név, vezetéknév, állandó lakcím, elérhetőségek) hitelességét ellenőrizzék. </w:t>
      </w:r>
    </w:p>
    <w:p w14:paraId="337555E9" w14:textId="77777777" w:rsidR="00F3759F" w:rsidRPr="00A922FF" w:rsidRDefault="00F3759F" w:rsidP="00F3759F">
      <w:pPr>
        <w:rPr>
          <w:rFonts w:ascii="Arial" w:hAnsi="Arial" w:cs="Arial"/>
          <w:sz w:val="24"/>
          <w:szCs w:val="24"/>
        </w:rPr>
      </w:pPr>
      <w:r w:rsidRPr="00A922FF">
        <w:rPr>
          <w:rFonts w:ascii="Arial" w:eastAsia="Trebuchet MS" w:hAnsi="Arial" w:cs="Arial"/>
          <w:sz w:val="24"/>
          <w:szCs w:val="24"/>
        </w:rPr>
        <w:t xml:space="preserve"> </w:t>
      </w:r>
    </w:p>
    <w:p w14:paraId="376D996C" w14:textId="77777777" w:rsidR="00F3759F" w:rsidRPr="00A922FF" w:rsidRDefault="00F3759F" w:rsidP="00F3759F">
      <w:pPr>
        <w:spacing w:after="8" w:line="252" w:lineRule="auto"/>
        <w:jc w:val="both"/>
        <w:rPr>
          <w:rFonts w:ascii="Arial" w:hAnsi="Arial" w:cs="Arial"/>
          <w:sz w:val="26"/>
          <w:szCs w:val="26"/>
        </w:rPr>
      </w:pPr>
      <w:r w:rsidRPr="00A922FF">
        <w:rPr>
          <w:rFonts w:ascii="Arial" w:eastAsia="Trebuchet MS" w:hAnsi="Arial" w:cs="Arial"/>
          <w:color w:val="231F20"/>
          <w:sz w:val="26"/>
          <w:szCs w:val="26"/>
        </w:rPr>
        <w:t xml:space="preserve">Jelen nyilatkozat aláírásával hozzájárulásomat adom a megadott személyes adatok kezeléséhez a „Lendva Község 2026. évi részvételi költségvetése” című projekt céljára. Lendva Község vállalja, hogy a megadott adatokat kizárólag az adott projekt céljaira, valamint a hatályos adatvédelmi törvénynek és a GDPR rendeletnek megfelelően használja fel. </w:t>
      </w:r>
    </w:p>
    <w:p w14:paraId="02A38C8B" w14:textId="77777777" w:rsidR="00F3759F" w:rsidRPr="00A922FF" w:rsidRDefault="00F3759F" w:rsidP="00F3759F">
      <w:pPr>
        <w:spacing w:after="8" w:line="252" w:lineRule="auto"/>
        <w:jc w:val="both"/>
        <w:rPr>
          <w:rFonts w:ascii="Arial" w:hAnsi="Arial" w:cs="Arial"/>
          <w:sz w:val="26"/>
          <w:szCs w:val="26"/>
        </w:rPr>
      </w:pPr>
      <w:r w:rsidRPr="00A922FF">
        <w:rPr>
          <w:rFonts w:ascii="Arial" w:eastAsia="Trebuchet MS" w:hAnsi="Arial" w:cs="Arial"/>
          <w:sz w:val="26"/>
          <w:szCs w:val="26"/>
        </w:rPr>
        <w:t xml:space="preserve"> </w:t>
      </w:r>
    </w:p>
    <w:p w14:paraId="57536ED6" w14:textId="77777777" w:rsidR="00F3759F" w:rsidRPr="00A922FF" w:rsidRDefault="00F3759F" w:rsidP="00F3759F">
      <w:pPr>
        <w:spacing w:after="24"/>
        <w:rPr>
          <w:rFonts w:ascii="Arial" w:hAnsi="Arial" w:cs="Arial"/>
        </w:rPr>
      </w:pPr>
      <w:r w:rsidRPr="00A922FF">
        <w:rPr>
          <w:rFonts w:ascii="Arial" w:eastAsia="Trebuchet MS" w:hAnsi="Arial" w:cs="Arial"/>
        </w:rPr>
        <w:t xml:space="preserve"> </w:t>
      </w:r>
    </w:p>
    <w:p w14:paraId="1042800E" w14:textId="77777777" w:rsidR="0029525E" w:rsidRDefault="0029525E" w:rsidP="0029525E">
      <w:pPr>
        <w:spacing w:after="35"/>
        <w:rPr>
          <w:rFonts w:asciiTheme="minorHAnsi" w:eastAsia="Trebuchet MS" w:hAnsiTheme="minorHAnsi" w:cstheme="minorHAnsi"/>
          <w:sz w:val="26"/>
          <w:szCs w:val="26"/>
        </w:rPr>
      </w:pPr>
    </w:p>
    <w:p w14:paraId="623753D4" w14:textId="77777777" w:rsidR="0029525E" w:rsidRDefault="0029525E" w:rsidP="0029525E">
      <w:pPr>
        <w:spacing w:after="35"/>
        <w:rPr>
          <w:rFonts w:asciiTheme="minorHAnsi" w:eastAsia="Trebuchet MS" w:hAnsiTheme="minorHAnsi" w:cstheme="minorHAnsi"/>
          <w:sz w:val="26"/>
          <w:szCs w:val="26"/>
        </w:rPr>
      </w:pPr>
      <w:r>
        <w:rPr>
          <w:rFonts w:asciiTheme="minorHAnsi" w:eastAsia="Trebuchet MS" w:hAnsiTheme="minorHAnsi" w:cstheme="minorHAnsi"/>
          <w:sz w:val="26"/>
          <w:szCs w:val="26"/>
        </w:rPr>
        <w:t xml:space="preserve">Hely és dátum: </w:t>
      </w:r>
      <w:r>
        <w:rPr>
          <w:rFonts w:asciiTheme="minorHAnsi" w:eastAsia="Trebuchet MS" w:hAnsiTheme="minorHAnsi" w:cstheme="minorHAnsi"/>
          <w:sz w:val="26"/>
          <w:szCs w:val="26"/>
        </w:rPr>
        <w:tab/>
      </w:r>
      <w:r>
        <w:rPr>
          <w:rFonts w:asciiTheme="minorHAnsi" w:eastAsia="Trebuchet MS" w:hAnsiTheme="minorHAnsi" w:cstheme="minorHAnsi"/>
          <w:sz w:val="26"/>
          <w:szCs w:val="26"/>
        </w:rPr>
        <w:tab/>
      </w:r>
      <w:r>
        <w:rPr>
          <w:rFonts w:asciiTheme="minorHAnsi" w:eastAsia="Trebuchet MS" w:hAnsiTheme="minorHAnsi" w:cstheme="minorHAnsi"/>
          <w:sz w:val="26"/>
          <w:szCs w:val="26"/>
        </w:rPr>
        <w:tab/>
      </w:r>
      <w:r>
        <w:rPr>
          <w:rFonts w:asciiTheme="minorHAnsi" w:eastAsia="Trebuchet MS" w:hAnsiTheme="minorHAnsi" w:cstheme="minorHAnsi"/>
          <w:sz w:val="26"/>
          <w:szCs w:val="26"/>
        </w:rPr>
        <w:tab/>
      </w:r>
      <w:r>
        <w:rPr>
          <w:rFonts w:asciiTheme="minorHAnsi" w:eastAsia="Trebuchet MS" w:hAnsiTheme="minorHAnsi" w:cstheme="minorHAnsi"/>
          <w:sz w:val="26"/>
          <w:szCs w:val="26"/>
        </w:rPr>
        <w:tab/>
      </w:r>
      <w:r>
        <w:rPr>
          <w:rFonts w:asciiTheme="minorHAnsi" w:eastAsia="Trebuchet MS" w:hAnsiTheme="minorHAnsi" w:cstheme="minorHAnsi"/>
          <w:sz w:val="26"/>
          <w:szCs w:val="26"/>
        </w:rPr>
        <w:tab/>
        <w:t>A polgár aláírása</w:t>
      </w:r>
      <w:r>
        <w:rPr>
          <w:rFonts w:asciiTheme="minorHAnsi" w:eastAsia="Trebuchet MS" w:hAnsiTheme="minorHAnsi" w:cstheme="minorHAnsi"/>
          <w:color w:val="231F20"/>
          <w:sz w:val="26"/>
          <w:szCs w:val="26"/>
        </w:rPr>
        <w:t xml:space="preserve">: </w:t>
      </w:r>
    </w:p>
    <w:p w14:paraId="7F97D570" w14:textId="77777777" w:rsidR="0029525E" w:rsidRDefault="0029525E" w:rsidP="0029525E">
      <w:pPr>
        <w:spacing w:after="35"/>
      </w:pPr>
    </w:p>
    <w:p w14:paraId="7EE41954" w14:textId="77777777" w:rsidR="0029525E" w:rsidRDefault="0029525E" w:rsidP="0029525E">
      <w:r>
        <w:rPr>
          <w:rFonts w:ascii="Trebuchet MS" w:eastAsia="Trebuchet MS" w:hAnsi="Trebuchet MS" w:cs="Trebuchet MS"/>
        </w:rPr>
        <w:t xml:space="preserve"> </w:t>
      </w:r>
      <w:r>
        <w:rPr>
          <w:noProof/>
        </w:rPr>
        <w:t>_______________________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</w:t>
      </w:r>
    </w:p>
    <w:p w14:paraId="40A67B0D" w14:textId="77777777" w:rsidR="00766635" w:rsidRDefault="00766635"/>
    <w:sectPr w:rsidR="00766635" w:rsidSect="00A922F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7A64" w14:textId="77777777" w:rsidR="008363CC" w:rsidRDefault="008363CC" w:rsidP="00F3759F">
      <w:r>
        <w:separator/>
      </w:r>
    </w:p>
  </w:endnote>
  <w:endnote w:type="continuationSeparator" w:id="0">
    <w:p w14:paraId="7AC66BD3" w14:textId="77777777" w:rsidR="008363CC" w:rsidRDefault="008363CC" w:rsidP="00F3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5516" w14:textId="77777777" w:rsidR="008363CC" w:rsidRDefault="008363CC" w:rsidP="00F3759F">
      <w:r>
        <w:separator/>
      </w:r>
    </w:p>
  </w:footnote>
  <w:footnote w:type="continuationSeparator" w:id="0">
    <w:p w14:paraId="3765DC83" w14:textId="77777777" w:rsidR="008363CC" w:rsidRDefault="008363CC" w:rsidP="00F37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F957" w14:textId="77777777" w:rsidR="00F3759F" w:rsidRPr="00AA5F01" w:rsidRDefault="00F3759F" w:rsidP="00F3759F">
    <w:pPr>
      <w:pStyle w:val="Glava"/>
      <w:jc w:val="center"/>
      <w:rPr>
        <w:rFonts w:ascii="Comic Sans MS" w:hAnsi="Comic Sans MS"/>
        <w:b/>
        <w:color w:val="00B050"/>
        <w:sz w:val="40"/>
        <w:szCs w:val="40"/>
      </w:rPr>
    </w:pPr>
    <w:r w:rsidRPr="00AA5F01">
      <w:rPr>
        <w:rFonts w:ascii="Comic Sans MS" w:hAnsi="Comic Sans MS"/>
        <w:b/>
        <w:color w:val="00B050"/>
        <w:sz w:val="40"/>
        <w:szCs w:val="40"/>
      </w:rPr>
      <w:t xml:space="preserve">AZ ÉN TELEPÜLÉSEM </w:t>
    </w:r>
  </w:p>
  <w:p w14:paraId="2005CF6F" w14:textId="6EF3D718" w:rsidR="00F3759F" w:rsidRDefault="00AA5F01" w:rsidP="00AA5F01">
    <w:pPr>
      <w:pStyle w:val="Glava"/>
      <w:jc w:val="center"/>
    </w:pPr>
    <w:r>
      <w:rPr>
        <w:noProof/>
      </w:rPr>
      <w:drawing>
        <wp:inline distT="0" distB="0" distL="0" distR="0" wp14:anchorId="46EE4FAB" wp14:editId="156861A6">
          <wp:extent cx="678180" cy="609600"/>
          <wp:effectExtent l="0" t="0" r="7620" b="0"/>
          <wp:docPr id="11672179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054" cy="628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F456B"/>
    <w:multiLevelType w:val="hybridMultilevel"/>
    <w:tmpl w:val="A7EA24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196026">
    <w:abstractNumId w:val="0"/>
  </w:num>
  <w:num w:numId="2" w16cid:durableId="1464422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88"/>
    <w:rsid w:val="000050F5"/>
    <w:rsid w:val="00083D04"/>
    <w:rsid w:val="001C1077"/>
    <w:rsid w:val="0025718E"/>
    <w:rsid w:val="0029525E"/>
    <w:rsid w:val="004913AF"/>
    <w:rsid w:val="00635F86"/>
    <w:rsid w:val="00766635"/>
    <w:rsid w:val="008363CC"/>
    <w:rsid w:val="008A2B4B"/>
    <w:rsid w:val="00A3010B"/>
    <w:rsid w:val="00A75C08"/>
    <w:rsid w:val="00A922FF"/>
    <w:rsid w:val="00AA5F01"/>
    <w:rsid w:val="00B0516E"/>
    <w:rsid w:val="00B524E4"/>
    <w:rsid w:val="00C335FC"/>
    <w:rsid w:val="00C41588"/>
    <w:rsid w:val="00CC622A"/>
    <w:rsid w:val="00E37563"/>
    <w:rsid w:val="00EF70C7"/>
    <w:rsid w:val="00F3759F"/>
    <w:rsid w:val="00F7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9428A"/>
  <w15:chartTrackingRefBased/>
  <w15:docId w15:val="{EB1AA704-F649-4839-ACB9-D600D458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75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u-HU"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41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41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415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41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415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415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415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415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415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415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41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415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4158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41588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415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415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415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415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415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41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41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41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41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4158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415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41588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415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41588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41588"/>
    <w:rPr>
      <w:b/>
      <w:bCs/>
      <w:smallCaps/>
      <w:color w:val="2E74B5" w:themeColor="accent1" w:themeShade="BF"/>
      <w:spacing w:val="5"/>
    </w:rPr>
  </w:style>
  <w:style w:type="table" w:customStyle="1" w:styleId="Tabelamrea1">
    <w:name w:val="Tabela – mreža1"/>
    <w:basedOn w:val="Navadnatabela"/>
    <w:next w:val="Tabelamrea"/>
    <w:uiPriority w:val="39"/>
    <w:rsid w:val="00F3759F"/>
    <w:pPr>
      <w:spacing w:after="0" w:line="240" w:lineRule="auto"/>
    </w:pPr>
    <w:rPr>
      <w:rFonts w:eastAsiaTheme="minorEastAsia"/>
      <w:kern w:val="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F3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3759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3759F"/>
    <w:rPr>
      <w:rFonts w:ascii="Times New Roman" w:eastAsia="Times New Roman" w:hAnsi="Times New Roman" w:cs="Times New Roman"/>
      <w:kern w:val="0"/>
      <w:sz w:val="20"/>
      <w:szCs w:val="20"/>
      <w:lang w:val="hu-HU"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F3759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3759F"/>
    <w:rPr>
      <w:rFonts w:ascii="Times New Roman" w:eastAsia="Times New Roman" w:hAnsi="Times New Roman" w:cs="Times New Roman"/>
      <w:kern w:val="0"/>
      <w:sz w:val="20"/>
      <w:szCs w:val="20"/>
      <w:lang w:val="hu-HU" w:eastAsia="sl-SI"/>
      <w14:ligatures w14:val="none"/>
    </w:rPr>
  </w:style>
  <w:style w:type="paragraph" w:styleId="Brezrazmikov">
    <w:name w:val="No Spacing"/>
    <w:uiPriority w:val="1"/>
    <w:qFormat/>
    <w:rsid w:val="00A922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u-HU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Torhač</dc:creator>
  <cp:keywords/>
  <dc:description/>
  <cp:lastModifiedBy>Jasna Bračič Szabo</cp:lastModifiedBy>
  <cp:revision>4</cp:revision>
  <cp:lastPrinted>2026-02-23T08:54:00Z</cp:lastPrinted>
  <dcterms:created xsi:type="dcterms:W3CDTF">2026-02-23T08:53:00Z</dcterms:created>
  <dcterms:modified xsi:type="dcterms:W3CDTF">2026-02-23T11:37:00Z</dcterms:modified>
</cp:coreProperties>
</file>